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FF" w:rsidRPr="001F09EF" w:rsidRDefault="003659FF">
      <w:pPr>
        <w:pStyle w:val="a3"/>
        <w:rPr>
          <w:rFonts w:ascii="Times New Roman" w:hAnsi="Times New Roman"/>
          <w:szCs w:val="24"/>
          <w:lang w:val="en-US"/>
        </w:rPr>
      </w:pPr>
      <w:r w:rsidRPr="00CC513D">
        <w:rPr>
          <w:rFonts w:ascii="Times New Roman" w:hAnsi="Times New Roman"/>
          <w:szCs w:val="24"/>
        </w:rPr>
        <w:t>Договор</w:t>
      </w:r>
      <w:r>
        <w:rPr>
          <w:rFonts w:ascii="Times New Roman" w:hAnsi="Times New Roman"/>
          <w:szCs w:val="24"/>
        </w:rPr>
        <w:t xml:space="preserve"> </w:t>
      </w:r>
      <w:r w:rsidR="007D2FEA">
        <w:rPr>
          <w:rFonts w:ascii="Times New Roman" w:hAnsi="Times New Roman"/>
          <w:szCs w:val="24"/>
        </w:rPr>
        <w:t xml:space="preserve">№ </w:t>
      </w:r>
    </w:p>
    <w:p w:rsidR="003659FF" w:rsidRPr="00CC513D" w:rsidRDefault="003659FF" w:rsidP="00207B34">
      <w:pPr>
        <w:pStyle w:val="a3"/>
        <w:rPr>
          <w:rFonts w:ascii="Times New Roman" w:hAnsi="Times New Roman"/>
          <w:szCs w:val="24"/>
        </w:rPr>
      </w:pPr>
      <w:r w:rsidRPr="00CC513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на изготовление полиграфической продукции</w:t>
      </w:r>
      <w:r w:rsidRPr="00CC513D">
        <w:rPr>
          <w:rFonts w:ascii="Times New Roman" w:hAnsi="Times New Roman"/>
          <w:szCs w:val="24"/>
        </w:rPr>
        <w:t xml:space="preserve"> </w:t>
      </w:r>
    </w:p>
    <w:p w:rsidR="00815CB7" w:rsidRDefault="00815CB7" w:rsidP="003659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59FF" w:rsidRPr="00CC513D" w:rsidRDefault="003659FF" w:rsidP="003659FF">
      <w:pPr>
        <w:jc w:val="center"/>
        <w:rPr>
          <w:rFonts w:ascii="Times New Roman" w:hAnsi="Times New Roman"/>
          <w:b/>
          <w:sz w:val="24"/>
          <w:szCs w:val="24"/>
        </w:rPr>
      </w:pPr>
      <w:r w:rsidRPr="00CC513D">
        <w:rPr>
          <w:rFonts w:ascii="Times New Roman" w:hAnsi="Times New Roman"/>
          <w:b/>
          <w:sz w:val="24"/>
          <w:szCs w:val="24"/>
        </w:rPr>
        <w:t xml:space="preserve">г. Москва     </w:t>
      </w:r>
      <w:r w:rsidRPr="00CC513D">
        <w:rPr>
          <w:rFonts w:ascii="Times New Roman" w:hAnsi="Times New Roman"/>
          <w:b/>
          <w:sz w:val="24"/>
          <w:szCs w:val="24"/>
        </w:rPr>
        <w:tab/>
      </w:r>
      <w:r w:rsidRPr="00CC513D">
        <w:rPr>
          <w:rFonts w:ascii="Times New Roman" w:hAnsi="Times New Roman"/>
          <w:b/>
          <w:sz w:val="24"/>
          <w:szCs w:val="24"/>
        </w:rPr>
        <w:tab/>
      </w:r>
      <w:r w:rsidR="00207B34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CC513D">
        <w:rPr>
          <w:rFonts w:ascii="Times New Roman" w:hAnsi="Times New Roman"/>
          <w:b/>
          <w:sz w:val="24"/>
          <w:szCs w:val="24"/>
        </w:rPr>
        <w:tab/>
      </w:r>
      <w:r w:rsidRPr="00CC513D">
        <w:rPr>
          <w:rFonts w:ascii="Times New Roman" w:hAnsi="Times New Roman"/>
          <w:b/>
          <w:sz w:val="24"/>
          <w:szCs w:val="24"/>
        </w:rPr>
        <w:tab/>
      </w:r>
      <w:r w:rsidRPr="00CC513D">
        <w:rPr>
          <w:rFonts w:ascii="Times New Roman" w:hAnsi="Times New Roman"/>
          <w:b/>
          <w:sz w:val="24"/>
          <w:szCs w:val="24"/>
        </w:rPr>
        <w:tab/>
      </w:r>
      <w:r w:rsidRPr="00CC513D">
        <w:rPr>
          <w:rFonts w:ascii="Times New Roman" w:hAnsi="Times New Roman"/>
          <w:b/>
          <w:sz w:val="24"/>
          <w:szCs w:val="24"/>
        </w:rPr>
        <w:tab/>
      </w:r>
      <w:r w:rsidRPr="00CC513D">
        <w:rPr>
          <w:rFonts w:ascii="Times New Roman" w:hAnsi="Times New Roman"/>
          <w:b/>
          <w:sz w:val="24"/>
          <w:szCs w:val="24"/>
        </w:rPr>
        <w:tab/>
      </w:r>
      <w:r w:rsidR="00207B34">
        <w:rPr>
          <w:rFonts w:ascii="Times New Roman" w:hAnsi="Times New Roman"/>
          <w:b/>
          <w:sz w:val="24"/>
          <w:szCs w:val="24"/>
        </w:rPr>
        <w:t xml:space="preserve">   </w:t>
      </w:r>
      <w:r w:rsidRPr="00CC513D">
        <w:rPr>
          <w:rFonts w:ascii="Times New Roman" w:hAnsi="Times New Roman"/>
          <w:b/>
          <w:sz w:val="24"/>
          <w:szCs w:val="24"/>
        </w:rPr>
        <w:tab/>
      </w:r>
      <w:r w:rsidR="001F09EF">
        <w:rPr>
          <w:rFonts w:ascii="Times New Roman" w:hAnsi="Times New Roman"/>
          <w:b/>
          <w:sz w:val="24"/>
          <w:szCs w:val="24"/>
        </w:rPr>
        <w:t xml:space="preserve"> января 201</w:t>
      </w:r>
      <w:r w:rsidR="001F09EF" w:rsidRPr="001F09EF">
        <w:rPr>
          <w:rFonts w:ascii="Times New Roman" w:hAnsi="Times New Roman"/>
          <w:b/>
          <w:sz w:val="24"/>
          <w:szCs w:val="24"/>
        </w:rPr>
        <w:t>8</w:t>
      </w:r>
      <w:r w:rsidR="00FD1092">
        <w:rPr>
          <w:rFonts w:ascii="Times New Roman" w:hAnsi="Times New Roman"/>
          <w:b/>
          <w:sz w:val="24"/>
          <w:szCs w:val="24"/>
        </w:rPr>
        <w:t xml:space="preserve"> </w:t>
      </w:r>
      <w:r w:rsidRPr="00CC513D">
        <w:rPr>
          <w:rFonts w:ascii="Times New Roman" w:hAnsi="Times New Roman"/>
          <w:b/>
          <w:sz w:val="24"/>
          <w:szCs w:val="24"/>
        </w:rPr>
        <w:t>года</w:t>
      </w:r>
    </w:p>
    <w:p w:rsidR="00815CB7" w:rsidRDefault="00815CB7" w:rsidP="001B1C1E">
      <w:pPr>
        <w:jc w:val="both"/>
        <w:rPr>
          <w:rFonts w:ascii="Times New Roman" w:hAnsi="Times New Roman"/>
          <w:b/>
          <w:sz w:val="24"/>
          <w:szCs w:val="24"/>
        </w:rPr>
      </w:pPr>
    </w:p>
    <w:p w:rsidR="003659FF" w:rsidRPr="001B1C1E" w:rsidRDefault="00F90324" w:rsidP="001B1C1E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  <w:szCs w:val="24"/>
        </w:rPr>
        <w:t>ООО</w:t>
      </w:r>
      <w:r w:rsidR="001B1C1E">
        <w:rPr>
          <w:rFonts w:ascii="Times New Roman" w:hAnsi="Times New Roman"/>
          <w:b/>
          <w:sz w:val="24"/>
          <w:szCs w:val="24"/>
        </w:rPr>
        <w:t xml:space="preserve"> РПК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1B1C1E">
        <w:rPr>
          <w:rFonts w:ascii="Times New Roman" w:hAnsi="Times New Roman"/>
          <w:b/>
          <w:sz w:val="24"/>
          <w:szCs w:val="24"/>
        </w:rPr>
        <w:t>Виконта</w:t>
      </w:r>
      <w:r w:rsidR="003659FF" w:rsidRPr="00CC513D">
        <w:rPr>
          <w:rFonts w:ascii="Times New Roman" w:hAnsi="Times New Roman"/>
          <w:b/>
          <w:sz w:val="24"/>
          <w:szCs w:val="24"/>
        </w:rPr>
        <w:t>»</w:t>
      </w:r>
      <w:r w:rsidR="003659FF" w:rsidRPr="00CC513D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3659FF" w:rsidRPr="00CC513D">
        <w:rPr>
          <w:rFonts w:ascii="Times New Roman" w:hAnsi="Times New Roman"/>
          <w:b/>
          <w:sz w:val="24"/>
          <w:szCs w:val="24"/>
        </w:rPr>
        <w:t>"Исполнитель"</w:t>
      </w:r>
      <w:r w:rsidR="00F132B6">
        <w:rPr>
          <w:rFonts w:ascii="Times New Roman" w:hAnsi="Times New Roman"/>
          <w:sz w:val="24"/>
          <w:szCs w:val="24"/>
        </w:rPr>
        <w:t>,</w:t>
      </w:r>
      <w:r w:rsidR="003659FF" w:rsidRPr="00CC513D">
        <w:rPr>
          <w:rFonts w:ascii="Times New Roman" w:hAnsi="Times New Roman"/>
          <w:sz w:val="24"/>
          <w:szCs w:val="24"/>
        </w:rPr>
        <w:t xml:space="preserve"> в лице Генерально</w:t>
      </w:r>
      <w:r>
        <w:rPr>
          <w:rFonts w:ascii="Times New Roman" w:hAnsi="Times New Roman"/>
          <w:sz w:val="24"/>
          <w:szCs w:val="24"/>
        </w:rPr>
        <w:t>го директора</w:t>
      </w:r>
      <w:r w:rsidR="000B122C" w:rsidRPr="000B122C">
        <w:rPr>
          <w:rFonts w:ascii="Times New Roman" w:hAnsi="Times New Roman"/>
          <w:szCs w:val="22"/>
        </w:rPr>
        <w:t xml:space="preserve"> </w:t>
      </w:r>
      <w:r w:rsidR="001B1C1E">
        <w:rPr>
          <w:rFonts w:ascii="Times New Roman" w:hAnsi="Times New Roman"/>
          <w:szCs w:val="22"/>
        </w:rPr>
        <w:t>Пидько В.Ю.</w:t>
      </w:r>
      <w:r w:rsidR="003659FF" w:rsidRPr="00CC513D">
        <w:rPr>
          <w:rFonts w:ascii="Times New Roman" w:hAnsi="Times New Roman"/>
          <w:sz w:val="24"/>
          <w:szCs w:val="24"/>
        </w:rPr>
        <w:t>, действующего на основании Устава, с одной стороны,</w:t>
      </w:r>
      <w:r w:rsidR="000B122C">
        <w:rPr>
          <w:rFonts w:ascii="Times New Roman" w:hAnsi="Times New Roman"/>
          <w:sz w:val="24"/>
          <w:szCs w:val="24"/>
        </w:rPr>
        <w:t xml:space="preserve"> и</w:t>
      </w:r>
      <w:r w:rsidR="00BC0B58">
        <w:rPr>
          <w:rFonts w:ascii="Times New Roman" w:hAnsi="Times New Roman"/>
          <w:sz w:val="24"/>
          <w:szCs w:val="24"/>
        </w:rPr>
        <w:t xml:space="preserve"> </w:t>
      </w:r>
      <w:r w:rsidR="001F09EF" w:rsidRPr="001F09EF">
        <w:rPr>
          <w:rFonts w:ascii="Times New Roman" w:hAnsi="Times New Roman"/>
          <w:b/>
          <w:bCs/>
          <w:sz w:val="23"/>
          <w:szCs w:val="23"/>
        </w:rPr>
        <w:t>____________</w:t>
      </w:r>
      <w:r w:rsidR="000B122C">
        <w:rPr>
          <w:rFonts w:ascii="Times New Roman" w:hAnsi="Times New Roman"/>
          <w:sz w:val="24"/>
          <w:szCs w:val="24"/>
        </w:rPr>
        <w:t xml:space="preserve"> </w:t>
      </w:r>
      <w:r w:rsidR="003659FF" w:rsidRPr="00CC513D">
        <w:rPr>
          <w:rFonts w:ascii="Times New Roman" w:hAnsi="Times New Roman"/>
          <w:sz w:val="24"/>
          <w:szCs w:val="24"/>
        </w:rPr>
        <w:t>именуемое</w:t>
      </w:r>
      <w:r w:rsidR="000B122C">
        <w:rPr>
          <w:rFonts w:ascii="Times New Roman" w:hAnsi="Times New Roman"/>
          <w:sz w:val="24"/>
          <w:szCs w:val="24"/>
        </w:rPr>
        <w:t xml:space="preserve"> </w:t>
      </w:r>
      <w:r w:rsidR="00F132B6">
        <w:rPr>
          <w:rFonts w:ascii="Times New Roman" w:hAnsi="Times New Roman"/>
          <w:sz w:val="24"/>
          <w:szCs w:val="24"/>
        </w:rPr>
        <w:t>в дальнейшем</w:t>
      </w:r>
      <w:r w:rsidR="003659FF" w:rsidRPr="00CC513D">
        <w:rPr>
          <w:rFonts w:ascii="Times New Roman" w:hAnsi="Times New Roman"/>
          <w:sz w:val="24"/>
          <w:szCs w:val="24"/>
        </w:rPr>
        <w:t xml:space="preserve"> </w:t>
      </w:r>
      <w:r w:rsidR="003659FF" w:rsidRPr="00CC513D">
        <w:rPr>
          <w:rFonts w:ascii="Times New Roman" w:hAnsi="Times New Roman"/>
          <w:b/>
          <w:sz w:val="24"/>
          <w:szCs w:val="24"/>
        </w:rPr>
        <w:t>«Заказчик»,</w:t>
      </w:r>
      <w:r w:rsidR="003659FF" w:rsidRPr="00CC513D">
        <w:rPr>
          <w:rFonts w:ascii="Times New Roman" w:hAnsi="Times New Roman"/>
          <w:sz w:val="24"/>
          <w:szCs w:val="24"/>
        </w:rPr>
        <w:t xml:space="preserve"> в </w:t>
      </w:r>
      <w:r w:rsidR="003659FF" w:rsidRPr="00063C9B">
        <w:rPr>
          <w:rStyle w:val="af0"/>
          <w:sz w:val="24"/>
          <w:szCs w:val="24"/>
        </w:rPr>
        <w:t>ли</w:t>
      </w:r>
      <w:r w:rsidR="001B1C1E">
        <w:rPr>
          <w:rStyle w:val="af0"/>
          <w:sz w:val="24"/>
          <w:szCs w:val="24"/>
        </w:rPr>
        <w:t>це</w:t>
      </w:r>
      <w:r w:rsidR="00AF666D" w:rsidRPr="00AF666D">
        <w:rPr>
          <w:rStyle w:val="af0"/>
          <w:sz w:val="24"/>
          <w:szCs w:val="24"/>
        </w:rPr>
        <w:t xml:space="preserve"> </w:t>
      </w:r>
      <w:r w:rsidR="001F09EF" w:rsidRPr="001F09EF">
        <w:rPr>
          <w:rStyle w:val="af0"/>
          <w:sz w:val="24"/>
          <w:szCs w:val="24"/>
        </w:rPr>
        <w:t>___________</w:t>
      </w:r>
      <w:r w:rsidR="00F70923">
        <w:rPr>
          <w:rFonts w:ascii="Times New Roman" w:hAnsi="Times New Roman"/>
          <w:szCs w:val="22"/>
        </w:rPr>
        <w:t>,</w:t>
      </w:r>
      <w:r w:rsidR="003659FF" w:rsidRPr="00CC513D">
        <w:rPr>
          <w:rStyle w:val="af0"/>
          <w:sz w:val="24"/>
          <w:szCs w:val="24"/>
        </w:rPr>
        <w:t xml:space="preserve"> действующего на основании </w:t>
      </w:r>
      <w:r w:rsidR="00454072">
        <w:rPr>
          <w:rStyle w:val="af0"/>
          <w:sz w:val="24"/>
          <w:szCs w:val="24"/>
        </w:rPr>
        <w:t>Устава</w:t>
      </w:r>
      <w:r w:rsidR="003659FF" w:rsidRPr="00CC513D">
        <w:rPr>
          <w:rStyle w:val="af0"/>
          <w:sz w:val="24"/>
          <w:szCs w:val="24"/>
        </w:rPr>
        <w:t>, с другой с</w:t>
      </w:r>
      <w:r w:rsidR="003659FF" w:rsidRPr="00CC513D">
        <w:rPr>
          <w:rFonts w:ascii="Times New Roman" w:hAnsi="Times New Roman"/>
          <w:sz w:val="24"/>
          <w:szCs w:val="24"/>
        </w:rPr>
        <w:t>тороны, заключили настоящий Договор о нижеследующем:</w:t>
      </w:r>
    </w:p>
    <w:p w:rsidR="003659FF" w:rsidRPr="00CC513D" w:rsidRDefault="003659FF">
      <w:pPr>
        <w:jc w:val="both"/>
        <w:rPr>
          <w:rFonts w:ascii="Times New Roman" w:hAnsi="Times New Roman"/>
          <w:sz w:val="24"/>
          <w:szCs w:val="24"/>
        </w:rPr>
      </w:pPr>
    </w:p>
    <w:p w:rsidR="00815CB7" w:rsidRPr="00207B34" w:rsidRDefault="003659FF" w:rsidP="003659FF">
      <w:pPr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207B34">
        <w:rPr>
          <w:rFonts w:ascii="Times New Roman" w:hAnsi="Times New Roman"/>
          <w:b/>
          <w:sz w:val="24"/>
          <w:szCs w:val="24"/>
        </w:rPr>
        <w:t>Предмет Договора</w:t>
      </w:r>
      <w:r w:rsidR="00207B34">
        <w:rPr>
          <w:rFonts w:ascii="Times New Roman" w:hAnsi="Times New Roman"/>
          <w:b/>
          <w:sz w:val="24"/>
          <w:szCs w:val="24"/>
        </w:rPr>
        <w:t>.</w:t>
      </w:r>
    </w:p>
    <w:p w:rsidR="003659FF" w:rsidRPr="00CC513D" w:rsidRDefault="003659FF" w:rsidP="003659FF">
      <w:pPr>
        <w:pStyle w:val="af1"/>
        <w:rPr>
          <w:rFonts w:ascii="Times New Roman" w:hAnsi="Times New Roman" w:cs="Times New Roman"/>
          <w:noProof/>
          <w:sz w:val="24"/>
          <w:szCs w:val="24"/>
        </w:rPr>
      </w:pPr>
      <w:r w:rsidRPr="00CC513D">
        <w:rPr>
          <w:rFonts w:ascii="Times New Roman" w:hAnsi="Times New Roman" w:cs="Times New Roman"/>
          <w:b/>
          <w:sz w:val="24"/>
          <w:szCs w:val="24"/>
        </w:rPr>
        <w:t>1.1</w:t>
      </w:r>
      <w:r w:rsidRPr="00CC513D">
        <w:rPr>
          <w:rFonts w:ascii="Times New Roman" w:hAnsi="Times New Roman" w:cs="Times New Roman"/>
          <w:sz w:val="24"/>
          <w:szCs w:val="24"/>
        </w:rPr>
        <w:t xml:space="preserve">. Исполнитель </w:t>
      </w:r>
      <w:r w:rsidR="00865076">
        <w:rPr>
          <w:rFonts w:ascii="Times New Roman" w:hAnsi="Times New Roman" w:cs="Times New Roman"/>
          <w:sz w:val="24"/>
          <w:szCs w:val="24"/>
        </w:rPr>
        <w:t xml:space="preserve">обязуется по заданию </w:t>
      </w:r>
      <w:r w:rsidR="00FD1092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CC513D">
        <w:rPr>
          <w:rFonts w:ascii="Times New Roman" w:hAnsi="Times New Roman" w:cs="Times New Roman"/>
          <w:sz w:val="24"/>
          <w:szCs w:val="24"/>
        </w:rPr>
        <w:t xml:space="preserve">изготовить и передать Продукцию (далее – </w:t>
      </w:r>
      <w:r w:rsidRPr="00CC513D">
        <w:rPr>
          <w:rFonts w:ascii="Times New Roman" w:hAnsi="Times New Roman" w:cs="Times New Roman"/>
          <w:i/>
          <w:sz w:val="24"/>
          <w:szCs w:val="24"/>
        </w:rPr>
        <w:t>Продукция</w:t>
      </w:r>
      <w:r w:rsidR="00F132B6">
        <w:rPr>
          <w:rFonts w:ascii="Times New Roman" w:hAnsi="Times New Roman" w:cs="Times New Roman"/>
          <w:sz w:val="24"/>
          <w:szCs w:val="24"/>
        </w:rPr>
        <w:t>) на условиях</w:t>
      </w:r>
      <w:r w:rsidRPr="00CC513D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  <w:r w:rsidRPr="00CC513D">
        <w:rPr>
          <w:rFonts w:ascii="Times New Roman" w:hAnsi="Times New Roman" w:cs="Times New Roman"/>
          <w:noProof/>
          <w:sz w:val="24"/>
          <w:szCs w:val="24"/>
        </w:rPr>
        <w:t>Наименование, количество и качество продукции,  сроки изготовления и передачи, а  также  иные  условия  сделки</w:t>
      </w:r>
      <w:r w:rsidRPr="00CC513D">
        <w:rPr>
          <w:rFonts w:ascii="Times New Roman" w:hAnsi="Times New Roman" w:cs="Times New Roman"/>
          <w:sz w:val="24"/>
          <w:szCs w:val="24"/>
        </w:rPr>
        <w:t xml:space="preserve"> </w:t>
      </w:r>
      <w:r w:rsidRPr="00CC513D">
        <w:rPr>
          <w:rFonts w:ascii="Times New Roman" w:hAnsi="Times New Roman" w:cs="Times New Roman"/>
          <w:noProof/>
          <w:sz w:val="24"/>
          <w:szCs w:val="24"/>
        </w:rPr>
        <w:t xml:space="preserve">приводятся в   </w:t>
      </w:r>
      <w:r w:rsidRPr="00CC513D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Приложении </w:t>
      </w:r>
      <w:r w:rsidRPr="00CC513D">
        <w:rPr>
          <w:rFonts w:ascii="Times New Roman" w:hAnsi="Times New Roman" w:cs="Times New Roman"/>
          <w:i/>
          <w:noProof/>
          <w:sz w:val="24"/>
          <w:szCs w:val="24"/>
        </w:rPr>
        <w:t>(Приложениях)</w:t>
      </w:r>
      <w:r w:rsidRPr="00CC513D">
        <w:rPr>
          <w:rFonts w:ascii="Times New Roman" w:hAnsi="Times New Roman" w:cs="Times New Roman"/>
          <w:noProof/>
          <w:sz w:val="24"/>
          <w:szCs w:val="24"/>
        </w:rPr>
        <w:t xml:space="preserve"> к настоящему Договору, что является неотъемлемой частью  настоящего Договора. </w:t>
      </w:r>
    </w:p>
    <w:p w:rsidR="003659FF" w:rsidRPr="00CC513D" w:rsidRDefault="003659FF" w:rsidP="003659FF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3659FF" w:rsidRPr="00207B34" w:rsidRDefault="003659FF" w:rsidP="003659FF">
      <w:pPr>
        <w:numPr>
          <w:ilvl w:val="0"/>
          <w:numId w:val="1"/>
        </w:numPr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207B34">
        <w:rPr>
          <w:rFonts w:ascii="Times New Roman" w:hAnsi="Times New Roman"/>
          <w:b/>
          <w:sz w:val="24"/>
          <w:szCs w:val="24"/>
        </w:rPr>
        <w:t>Обязанности Исполнителя.</w:t>
      </w:r>
    </w:p>
    <w:p w:rsidR="003659FF" w:rsidRPr="00CC513D" w:rsidRDefault="003659FF" w:rsidP="003659FF">
      <w:pPr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  <w:r w:rsidRPr="00CC513D">
        <w:rPr>
          <w:rFonts w:ascii="Times New Roman" w:hAnsi="Times New Roman"/>
          <w:b/>
          <w:sz w:val="24"/>
          <w:szCs w:val="24"/>
        </w:rPr>
        <w:t>2. 1. Исполнитель обязуется:</w:t>
      </w:r>
    </w:p>
    <w:p w:rsidR="003659FF" w:rsidRPr="00CC513D" w:rsidRDefault="003659FF" w:rsidP="003659FF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CC513D">
        <w:rPr>
          <w:rFonts w:ascii="Times New Roman" w:hAnsi="Times New Roman"/>
          <w:sz w:val="24"/>
          <w:szCs w:val="24"/>
        </w:rPr>
        <w:t>2.1.1.Своими или привлеченными  силами, качественно и своевременно изготовить и передать Заказчику  Продукцию в соответствии с</w:t>
      </w:r>
      <w:r w:rsidRPr="00CC513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C513D">
        <w:rPr>
          <w:rFonts w:ascii="Times New Roman" w:hAnsi="Times New Roman"/>
          <w:sz w:val="24"/>
          <w:szCs w:val="24"/>
        </w:rPr>
        <w:t xml:space="preserve"> утвержденным Заказчиком </w:t>
      </w:r>
      <w:r w:rsidRPr="00CC513D">
        <w:rPr>
          <w:rFonts w:ascii="Times New Roman" w:hAnsi="Times New Roman"/>
          <w:b/>
          <w:sz w:val="24"/>
          <w:szCs w:val="24"/>
        </w:rPr>
        <w:t xml:space="preserve">Оригинал-макетом,  </w:t>
      </w:r>
      <w:r w:rsidRPr="00CC513D">
        <w:rPr>
          <w:rFonts w:ascii="Times New Roman" w:hAnsi="Times New Roman"/>
          <w:sz w:val="24"/>
          <w:szCs w:val="24"/>
        </w:rPr>
        <w:t xml:space="preserve">а также  в соответствии с </w:t>
      </w:r>
      <w:r w:rsidRPr="00CC513D">
        <w:rPr>
          <w:rFonts w:ascii="Times New Roman" w:hAnsi="Times New Roman"/>
          <w:b/>
          <w:sz w:val="24"/>
          <w:szCs w:val="24"/>
        </w:rPr>
        <w:t xml:space="preserve"> Цветопробой, </w:t>
      </w:r>
      <w:r w:rsidRPr="00CC513D">
        <w:rPr>
          <w:rFonts w:ascii="Times New Roman" w:hAnsi="Times New Roman"/>
          <w:sz w:val="24"/>
          <w:szCs w:val="24"/>
        </w:rPr>
        <w:t xml:space="preserve">если она (цветопроба) заказана и утверждена Заказчиком. (Оригинал-макет оговаривает тип материала и конструкцию тиражных экземпляров, а цветопроба оговаривает характер цветопередачи с допустимыми отклонениями по стандартам </w:t>
      </w:r>
      <w:r>
        <w:rPr>
          <w:rFonts w:ascii="Times New Roman" w:hAnsi="Times New Roman"/>
          <w:sz w:val="24"/>
          <w:szCs w:val="24"/>
        </w:rPr>
        <w:t>ГОСТ</w:t>
      </w:r>
      <w:r w:rsidRPr="00CC513D">
        <w:rPr>
          <w:rFonts w:ascii="Times New Roman" w:hAnsi="Times New Roman"/>
          <w:sz w:val="24"/>
          <w:szCs w:val="24"/>
        </w:rPr>
        <w:t>.)</w:t>
      </w:r>
    </w:p>
    <w:p w:rsidR="003659FF" w:rsidRPr="00CC513D" w:rsidRDefault="003659FF" w:rsidP="003659FF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CC513D">
        <w:rPr>
          <w:rFonts w:ascii="Times New Roman" w:hAnsi="Times New Roman"/>
          <w:sz w:val="24"/>
          <w:szCs w:val="24"/>
        </w:rPr>
        <w:t>В связи с технологическими особенностями некоторых материалов, Исполнитель имеет право особо оговорить в Приложениях к настоящему Договору необходимость проведения тиражной Цветопробы, в целях обеспечения качества продукции и ее соответствия Оригинал-макету.</w:t>
      </w:r>
    </w:p>
    <w:p w:rsidR="003659FF" w:rsidRPr="00CC513D" w:rsidRDefault="003659FF" w:rsidP="003659FF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CC513D">
        <w:rPr>
          <w:rFonts w:ascii="Times New Roman" w:hAnsi="Times New Roman"/>
          <w:sz w:val="24"/>
          <w:szCs w:val="24"/>
        </w:rPr>
        <w:t>2.1.2. Предоставлять Заказчику на утверждение Оригинал-макет Продукции для проверки. Оригинал-макет считается утвержденным после подписания Заказчиком каждой страницы макета или утверждением по электронной почте. Стороны особо оговорили, что орфографические ошибки, технологические изменения некорректных шрифтов и иллюстраций компьютерной верстки и другие значимые области макета Продукции, проверяются Заказчиком перед печатью и ответственность за корректность их воспроизведения после утверждения несет Заказчик.</w:t>
      </w:r>
    </w:p>
    <w:p w:rsidR="003659FF" w:rsidRPr="00CC513D" w:rsidRDefault="003659FF" w:rsidP="003659FF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CC513D">
        <w:rPr>
          <w:rFonts w:ascii="Times New Roman" w:hAnsi="Times New Roman"/>
          <w:sz w:val="24"/>
          <w:szCs w:val="24"/>
        </w:rPr>
        <w:t>2.1.3. В случае внесения Заказчиком изменений или дополнений в уже утвержденный Оригинал-макет или тираж, Исполнитель оставляет за собой право изменить сроки поставки Продукции, а также его стоимость. Заявка на внесение каких-либо изменений в макет является основанием для подписания отдельного Дополнительного соглашения.</w:t>
      </w:r>
    </w:p>
    <w:p w:rsidR="003659FF" w:rsidRPr="00CC513D" w:rsidRDefault="003659FF" w:rsidP="003659FF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CC513D">
        <w:rPr>
          <w:rFonts w:ascii="Times New Roman" w:hAnsi="Times New Roman"/>
          <w:sz w:val="24"/>
          <w:szCs w:val="24"/>
        </w:rPr>
        <w:t>2.1.4. Информировать Заказчика о ходе выполнения работ по производству Продукции.</w:t>
      </w:r>
    </w:p>
    <w:p w:rsidR="003659FF" w:rsidRPr="00CC513D" w:rsidRDefault="003659FF" w:rsidP="003659FF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CC513D">
        <w:rPr>
          <w:rFonts w:ascii="Times New Roman" w:hAnsi="Times New Roman"/>
          <w:sz w:val="24"/>
          <w:szCs w:val="24"/>
        </w:rPr>
        <w:t xml:space="preserve">2.1.5. Поставить Заказчику Продукцию надлежащего качества, в установленные сроки и в соответствии с условиями настоящего Договора. </w:t>
      </w:r>
    </w:p>
    <w:p w:rsidR="003659FF" w:rsidRPr="00CC513D" w:rsidRDefault="003659FF" w:rsidP="003659FF">
      <w:pPr>
        <w:rPr>
          <w:rFonts w:ascii="Times New Roman" w:hAnsi="Times New Roman"/>
          <w:sz w:val="24"/>
          <w:szCs w:val="24"/>
        </w:rPr>
      </w:pPr>
      <w:r w:rsidRPr="00CC513D">
        <w:rPr>
          <w:rFonts w:ascii="Times New Roman" w:hAnsi="Times New Roman"/>
          <w:sz w:val="24"/>
          <w:szCs w:val="24"/>
        </w:rPr>
        <w:t xml:space="preserve">2.1.6. Обеспечить своевременную передачу Заказчику счет для оплаты работ. </w:t>
      </w:r>
    </w:p>
    <w:p w:rsidR="00815CB7" w:rsidRDefault="00815CB7" w:rsidP="003659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59FF" w:rsidRPr="00CC513D" w:rsidRDefault="003659FF" w:rsidP="00207B34">
      <w:pPr>
        <w:jc w:val="center"/>
        <w:rPr>
          <w:rFonts w:ascii="Times New Roman" w:hAnsi="Times New Roman"/>
          <w:sz w:val="24"/>
          <w:szCs w:val="24"/>
        </w:rPr>
      </w:pPr>
      <w:r w:rsidRPr="00CC513D">
        <w:rPr>
          <w:rFonts w:ascii="Times New Roman" w:hAnsi="Times New Roman"/>
          <w:b/>
          <w:sz w:val="24"/>
          <w:szCs w:val="24"/>
        </w:rPr>
        <w:t>3. Обязанности Заказчика</w:t>
      </w:r>
      <w:r w:rsidR="00207B34">
        <w:rPr>
          <w:rFonts w:ascii="Times New Roman" w:hAnsi="Times New Roman"/>
          <w:b/>
          <w:sz w:val="24"/>
          <w:szCs w:val="24"/>
        </w:rPr>
        <w:t>.</w:t>
      </w:r>
    </w:p>
    <w:p w:rsidR="003659FF" w:rsidRPr="00CC513D" w:rsidRDefault="003659FF" w:rsidP="003659FF">
      <w:pPr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  <w:r w:rsidRPr="00CC513D">
        <w:rPr>
          <w:rFonts w:ascii="Times New Roman" w:hAnsi="Times New Roman"/>
          <w:b/>
          <w:sz w:val="24"/>
          <w:szCs w:val="24"/>
        </w:rPr>
        <w:t>3.1. Заказчик обязуется:</w:t>
      </w:r>
    </w:p>
    <w:p w:rsidR="003659FF" w:rsidRPr="00DA60DE" w:rsidRDefault="003659FF" w:rsidP="003659FF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CC513D">
        <w:rPr>
          <w:rFonts w:ascii="Times New Roman" w:hAnsi="Times New Roman"/>
          <w:sz w:val="24"/>
          <w:szCs w:val="24"/>
        </w:rPr>
        <w:t>3.1.1. Своевременно и в полном объеме оплачивать услуги Исполнителя в соответствии с  п. 4 настоящего Договора.</w:t>
      </w:r>
      <w:r w:rsidR="00DA60DE">
        <w:rPr>
          <w:rFonts w:ascii="Times New Roman" w:hAnsi="Times New Roman"/>
          <w:sz w:val="24"/>
          <w:szCs w:val="24"/>
        </w:rPr>
        <w:t xml:space="preserve"> </w:t>
      </w:r>
      <w:r w:rsidR="00DA60DE" w:rsidRPr="00DA60DE">
        <w:rPr>
          <w:rFonts w:ascii="Times New Roman" w:hAnsi="Times New Roman"/>
          <w:sz w:val="24"/>
          <w:szCs w:val="24"/>
        </w:rPr>
        <w:t xml:space="preserve">Днём оплаты при безналичных расчётах считается день </w:t>
      </w:r>
      <w:r w:rsidR="003F72CD">
        <w:rPr>
          <w:rFonts w:ascii="Times New Roman" w:hAnsi="Times New Roman"/>
          <w:sz w:val="24"/>
          <w:szCs w:val="24"/>
        </w:rPr>
        <w:t>списания</w:t>
      </w:r>
      <w:r w:rsidR="003F72CD" w:rsidRPr="00DA60DE">
        <w:rPr>
          <w:rFonts w:ascii="Times New Roman" w:hAnsi="Times New Roman"/>
          <w:sz w:val="24"/>
          <w:szCs w:val="24"/>
        </w:rPr>
        <w:t xml:space="preserve"> </w:t>
      </w:r>
      <w:r w:rsidR="00DA60DE" w:rsidRPr="00DA60DE">
        <w:rPr>
          <w:rFonts w:ascii="Times New Roman" w:hAnsi="Times New Roman"/>
          <w:sz w:val="24"/>
          <w:szCs w:val="24"/>
        </w:rPr>
        <w:t xml:space="preserve">денежных средств </w:t>
      </w:r>
      <w:r w:rsidR="003F72CD">
        <w:rPr>
          <w:rFonts w:ascii="Times New Roman" w:hAnsi="Times New Roman"/>
          <w:sz w:val="24"/>
          <w:szCs w:val="24"/>
        </w:rPr>
        <w:t xml:space="preserve">с </w:t>
      </w:r>
      <w:r w:rsidR="003F72CD" w:rsidRPr="00DA60DE">
        <w:rPr>
          <w:rFonts w:ascii="Times New Roman" w:hAnsi="Times New Roman"/>
          <w:sz w:val="24"/>
          <w:szCs w:val="24"/>
        </w:rPr>
        <w:t>расчетн</w:t>
      </w:r>
      <w:r w:rsidR="003F72CD">
        <w:rPr>
          <w:rFonts w:ascii="Times New Roman" w:hAnsi="Times New Roman"/>
          <w:sz w:val="24"/>
          <w:szCs w:val="24"/>
        </w:rPr>
        <w:t>ого</w:t>
      </w:r>
      <w:r w:rsidR="003F72CD" w:rsidRPr="00DA60DE">
        <w:rPr>
          <w:rFonts w:ascii="Times New Roman" w:hAnsi="Times New Roman"/>
          <w:sz w:val="24"/>
          <w:szCs w:val="24"/>
        </w:rPr>
        <w:t xml:space="preserve"> </w:t>
      </w:r>
      <w:r w:rsidR="00DA60DE" w:rsidRPr="00DA60DE">
        <w:rPr>
          <w:rFonts w:ascii="Times New Roman" w:hAnsi="Times New Roman"/>
          <w:sz w:val="24"/>
          <w:szCs w:val="24"/>
        </w:rPr>
        <w:t>счет</w:t>
      </w:r>
      <w:r w:rsidR="003F72CD">
        <w:rPr>
          <w:rFonts w:ascii="Times New Roman" w:hAnsi="Times New Roman"/>
          <w:sz w:val="24"/>
          <w:szCs w:val="24"/>
        </w:rPr>
        <w:t>а</w:t>
      </w:r>
      <w:r w:rsidR="00DA60DE" w:rsidRPr="00DA60DE">
        <w:rPr>
          <w:rFonts w:ascii="Times New Roman" w:hAnsi="Times New Roman"/>
          <w:sz w:val="24"/>
          <w:szCs w:val="24"/>
        </w:rPr>
        <w:t xml:space="preserve"> </w:t>
      </w:r>
      <w:r w:rsidR="003F72CD">
        <w:rPr>
          <w:rFonts w:ascii="Times New Roman" w:hAnsi="Times New Roman"/>
          <w:sz w:val="24"/>
          <w:szCs w:val="24"/>
        </w:rPr>
        <w:t>Заказчика</w:t>
      </w:r>
      <w:r w:rsidR="00DA60DE" w:rsidRPr="00DA60DE">
        <w:rPr>
          <w:rFonts w:ascii="Times New Roman" w:hAnsi="Times New Roman"/>
          <w:sz w:val="24"/>
          <w:szCs w:val="24"/>
        </w:rPr>
        <w:t>. Стоимость работ по настоящему Договору выражается в рублях Российской Федерации.</w:t>
      </w:r>
    </w:p>
    <w:p w:rsidR="003659FF" w:rsidRPr="00CC513D" w:rsidRDefault="003659FF" w:rsidP="003659FF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CC513D">
        <w:rPr>
          <w:rFonts w:ascii="Times New Roman" w:hAnsi="Times New Roman"/>
          <w:sz w:val="24"/>
          <w:szCs w:val="24"/>
        </w:rPr>
        <w:t>3.1.2. Проверить и утвердить Оригинал-макет, в соответствии с п. 2.1.2 настоящего Договора.</w:t>
      </w:r>
    </w:p>
    <w:p w:rsidR="003659FF" w:rsidRDefault="003659FF" w:rsidP="00207B34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CC513D">
        <w:rPr>
          <w:rFonts w:ascii="Times New Roman" w:hAnsi="Times New Roman"/>
          <w:sz w:val="24"/>
          <w:szCs w:val="24"/>
        </w:rPr>
        <w:t xml:space="preserve">3.1.3. Осуществить приемку Продукции в соответствии с условиями настоящего договора. </w:t>
      </w:r>
    </w:p>
    <w:p w:rsidR="00207B34" w:rsidRPr="00CC513D" w:rsidRDefault="00207B34" w:rsidP="00207B34">
      <w:pPr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659FF" w:rsidRPr="00CC513D" w:rsidRDefault="003659FF" w:rsidP="003659FF">
      <w:pPr>
        <w:jc w:val="center"/>
        <w:rPr>
          <w:rFonts w:ascii="Times New Roman" w:hAnsi="Times New Roman"/>
          <w:b/>
          <w:sz w:val="24"/>
          <w:szCs w:val="24"/>
        </w:rPr>
      </w:pPr>
      <w:r w:rsidRPr="00CC513D">
        <w:rPr>
          <w:rFonts w:ascii="Times New Roman" w:hAnsi="Times New Roman"/>
          <w:b/>
          <w:sz w:val="24"/>
          <w:szCs w:val="24"/>
        </w:rPr>
        <w:t>4. Цена Договора и  порядок расчетов Сторон</w:t>
      </w:r>
      <w:r w:rsidR="00207B34">
        <w:rPr>
          <w:rFonts w:ascii="Times New Roman" w:hAnsi="Times New Roman"/>
          <w:b/>
          <w:sz w:val="24"/>
          <w:szCs w:val="24"/>
        </w:rPr>
        <w:t>.</w:t>
      </w:r>
    </w:p>
    <w:p w:rsidR="003659FF" w:rsidRPr="00CC513D" w:rsidRDefault="003659FF" w:rsidP="003659FF">
      <w:pPr>
        <w:pStyle w:val="a4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CC513D">
        <w:rPr>
          <w:rFonts w:ascii="Times New Roman" w:hAnsi="Times New Roman"/>
          <w:sz w:val="24"/>
          <w:szCs w:val="24"/>
        </w:rPr>
        <w:t xml:space="preserve">4.1. Стоимость работ по настоящему Договору, а также порядок расчета  между Сторонами указывается  в </w:t>
      </w:r>
      <w:r w:rsidRPr="00CC513D">
        <w:rPr>
          <w:rFonts w:ascii="Times New Roman" w:hAnsi="Times New Roman"/>
          <w:b/>
          <w:i/>
          <w:sz w:val="24"/>
          <w:szCs w:val="24"/>
        </w:rPr>
        <w:t>Приложении</w:t>
      </w:r>
      <w:r w:rsidRPr="00CC513D">
        <w:rPr>
          <w:rFonts w:ascii="Times New Roman" w:hAnsi="Times New Roman"/>
          <w:sz w:val="24"/>
          <w:szCs w:val="24"/>
        </w:rPr>
        <w:t xml:space="preserve"> к настоящему Договору.</w:t>
      </w:r>
    </w:p>
    <w:p w:rsidR="003659FF" w:rsidRPr="00CC513D" w:rsidRDefault="003659FF" w:rsidP="003659FF">
      <w:pPr>
        <w:pStyle w:val="a4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CC513D">
        <w:rPr>
          <w:rFonts w:ascii="Times New Roman" w:hAnsi="Times New Roman"/>
          <w:sz w:val="24"/>
          <w:szCs w:val="24"/>
        </w:rPr>
        <w:t xml:space="preserve">4.2. Датой оплаты Заказчиком считается дата </w:t>
      </w:r>
      <w:r w:rsidR="003F72CD">
        <w:rPr>
          <w:rFonts w:ascii="Times New Roman" w:hAnsi="Times New Roman"/>
          <w:sz w:val="24"/>
          <w:szCs w:val="24"/>
        </w:rPr>
        <w:t>списания</w:t>
      </w:r>
      <w:r w:rsidR="003F72CD" w:rsidRPr="00CC513D">
        <w:rPr>
          <w:rFonts w:ascii="Times New Roman" w:hAnsi="Times New Roman"/>
          <w:sz w:val="24"/>
          <w:szCs w:val="24"/>
        </w:rPr>
        <w:t xml:space="preserve"> </w:t>
      </w:r>
      <w:r w:rsidRPr="00CC513D">
        <w:rPr>
          <w:rFonts w:ascii="Times New Roman" w:hAnsi="Times New Roman"/>
          <w:sz w:val="24"/>
          <w:szCs w:val="24"/>
        </w:rPr>
        <w:t xml:space="preserve">денежных средств </w:t>
      </w:r>
      <w:r w:rsidR="003F72CD">
        <w:rPr>
          <w:rFonts w:ascii="Times New Roman" w:hAnsi="Times New Roman"/>
          <w:sz w:val="24"/>
          <w:szCs w:val="24"/>
        </w:rPr>
        <w:t>с</w:t>
      </w:r>
      <w:r w:rsidR="003F72CD" w:rsidRPr="00CC513D">
        <w:rPr>
          <w:rFonts w:ascii="Times New Roman" w:hAnsi="Times New Roman"/>
          <w:sz w:val="24"/>
          <w:szCs w:val="24"/>
        </w:rPr>
        <w:t xml:space="preserve"> расчетн</w:t>
      </w:r>
      <w:r w:rsidR="003F72CD">
        <w:rPr>
          <w:rFonts w:ascii="Times New Roman" w:hAnsi="Times New Roman"/>
          <w:sz w:val="24"/>
          <w:szCs w:val="24"/>
        </w:rPr>
        <w:t>ого</w:t>
      </w:r>
      <w:r w:rsidR="003F72CD" w:rsidRPr="00CC513D">
        <w:rPr>
          <w:rFonts w:ascii="Times New Roman" w:hAnsi="Times New Roman"/>
          <w:sz w:val="24"/>
          <w:szCs w:val="24"/>
        </w:rPr>
        <w:t xml:space="preserve"> </w:t>
      </w:r>
      <w:r w:rsidRPr="00CC513D">
        <w:rPr>
          <w:rFonts w:ascii="Times New Roman" w:hAnsi="Times New Roman"/>
          <w:sz w:val="24"/>
          <w:szCs w:val="24"/>
        </w:rPr>
        <w:t>счет</w:t>
      </w:r>
      <w:r w:rsidR="003F72CD">
        <w:rPr>
          <w:rFonts w:ascii="Times New Roman" w:hAnsi="Times New Roman"/>
          <w:sz w:val="24"/>
          <w:szCs w:val="24"/>
        </w:rPr>
        <w:t>а</w:t>
      </w:r>
      <w:r w:rsidRPr="00CC513D">
        <w:rPr>
          <w:rFonts w:ascii="Times New Roman" w:hAnsi="Times New Roman"/>
          <w:sz w:val="24"/>
          <w:szCs w:val="24"/>
        </w:rPr>
        <w:t xml:space="preserve"> </w:t>
      </w:r>
      <w:r w:rsidR="003F72CD">
        <w:rPr>
          <w:rFonts w:ascii="Times New Roman" w:hAnsi="Times New Roman"/>
          <w:sz w:val="24"/>
          <w:szCs w:val="24"/>
        </w:rPr>
        <w:t>Заказчика</w:t>
      </w:r>
      <w:r w:rsidRPr="00CC513D">
        <w:rPr>
          <w:rFonts w:ascii="Times New Roman" w:hAnsi="Times New Roman"/>
          <w:sz w:val="24"/>
          <w:szCs w:val="24"/>
        </w:rPr>
        <w:t>.</w:t>
      </w:r>
    </w:p>
    <w:p w:rsidR="003659FF" w:rsidRDefault="003659FF" w:rsidP="003659FF">
      <w:pPr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F72CD" w:rsidRDefault="003F72CD" w:rsidP="003659FF">
      <w:pPr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F72CD" w:rsidRPr="00CC513D" w:rsidRDefault="003F72CD" w:rsidP="003659FF">
      <w:pPr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07B34" w:rsidRDefault="003659FF" w:rsidP="003659FF">
      <w:pPr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  <w:r w:rsidRPr="00CC513D">
        <w:rPr>
          <w:rFonts w:ascii="Times New Roman" w:hAnsi="Times New Roman"/>
          <w:b/>
          <w:sz w:val="24"/>
          <w:szCs w:val="24"/>
        </w:rPr>
        <w:t>5. Порядок приемки и сдачи Продукции</w:t>
      </w:r>
      <w:r w:rsidR="00207B34">
        <w:rPr>
          <w:rFonts w:ascii="Times New Roman" w:hAnsi="Times New Roman"/>
          <w:b/>
          <w:sz w:val="24"/>
          <w:szCs w:val="24"/>
        </w:rPr>
        <w:t>.</w:t>
      </w:r>
    </w:p>
    <w:p w:rsidR="00DA60DE" w:rsidRPr="00207B34" w:rsidRDefault="00F132B6" w:rsidP="00207B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DA60DE" w:rsidRPr="00207B34">
        <w:rPr>
          <w:rFonts w:ascii="Times New Roman" w:hAnsi="Times New Roman" w:cs="Times New Roman"/>
          <w:sz w:val="24"/>
          <w:szCs w:val="24"/>
        </w:rPr>
        <w:t>. В случае если Заказчик не видит необходимости в изготовлении цветопробы, то претензий по точному попаданию в цвет Исполнитель не принимает.</w:t>
      </w:r>
    </w:p>
    <w:p w:rsidR="003659FF" w:rsidRPr="00207B34" w:rsidRDefault="00F132B6" w:rsidP="00207B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3659FF" w:rsidRPr="00207B34">
        <w:rPr>
          <w:rFonts w:ascii="Times New Roman" w:hAnsi="Times New Roman" w:cs="Times New Roman"/>
          <w:sz w:val="24"/>
          <w:szCs w:val="24"/>
        </w:rPr>
        <w:t>. Приемка Прод</w:t>
      </w:r>
      <w:r>
        <w:rPr>
          <w:rFonts w:ascii="Times New Roman" w:hAnsi="Times New Roman" w:cs="Times New Roman"/>
          <w:sz w:val="24"/>
          <w:szCs w:val="24"/>
        </w:rPr>
        <w:t>укции по количеству и качеству Заказчиком</w:t>
      </w:r>
      <w:r w:rsidR="003659FF" w:rsidRPr="00207B34">
        <w:rPr>
          <w:rFonts w:ascii="Times New Roman" w:hAnsi="Times New Roman" w:cs="Times New Roman"/>
          <w:sz w:val="24"/>
          <w:szCs w:val="24"/>
        </w:rPr>
        <w:t xml:space="preserve"> осуще</w:t>
      </w:r>
      <w:r w:rsidR="00F90324" w:rsidRPr="00207B3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твляется при получении </w:t>
      </w:r>
      <w:r w:rsidR="000B122C" w:rsidRPr="00207B34">
        <w:rPr>
          <w:rFonts w:ascii="Times New Roman" w:hAnsi="Times New Roman" w:cs="Times New Roman"/>
          <w:sz w:val="24"/>
          <w:szCs w:val="24"/>
        </w:rPr>
        <w:t>тиража</w:t>
      </w:r>
      <w:r w:rsidR="003659FF" w:rsidRPr="00207B34">
        <w:rPr>
          <w:rFonts w:ascii="Times New Roman" w:hAnsi="Times New Roman" w:cs="Times New Roman"/>
          <w:sz w:val="24"/>
          <w:szCs w:val="24"/>
        </w:rPr>
        <w:t>, путем подписания сторонами Товарной накладной (Акта выполненных работ).</w:t>
      </w:r>
    </w:p>
    <w:p w:rsidR="003659FF" w:rsidRPr="00207B34" w:rsidRDefault="003659FF" w:rsidP="00207B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B34">
        <w:rPr>
          <w:rFonts w:ascii="Times New Roman" w:hAnsi="Times New Roman" w:cs="Times New Roman"/>
          <w:sz w:val="24"/>
          <w:szCs w:val="24"/>
        </w:rPr>
        <w:t>5.</w:t>
      </w:r>
      <w:r w:rsidR="00F132B6">
        <w:rPr>
          <w:rFonts w:ascii="Times New Roman" w:hAnsi="Times New Roman" w:cs="Times New Roman"/>
          <w:sz w:val="24"/>
          <w:szCs w:val="24"/>
        </w:rPr>
        <w:t>3</w:t>
      </w:r>
      <w:r w:rsidRPr="00207B34">
        <w:rPr>
          <w:rFonts w:ascii="Times New Roman" w:hAnsi="Times New Roman" w:cs="Times New Roman"/>
          <w:sz w:val="24"/>
          <w:szCs w:val="24"/>
        </w:rPr>
        <w:t>. Вместе с п</w:t>
      </w:r>
      <w:r w:rsidR="00F132B6">
        <w:rPr>
          <w:rFonts w:ascii="Times New Roman" w:hAnsi="Times New Roman" w:cs="Times New Roman"/>
          <w:sz w:val="24"/>
          <w:szCs w:val="24"/>
        </w:rPr>
        <w:t>ередачей Продукции, Исполнитель</w:t>
      </w:r>
      <w:r w:rsidRPr="00207B34">
        <w:rPr>
          <w:rFonts w:ascii="Times New Roman" w:hAnsi="Times New Roman" w:cs="Times New Roman"/>
          <w:sz w:val="24"/>
          <w:szCs w:val="24"/>
        </w:rPr>
        <w:t xml:space="preserve"> так</w:t>
      </w:r>
      <w:r w:rsidR="00F132B6">
        <w:rPr>
          <w:rFonts w:ascii="Times New Roman" w:hAnsi="Times New Roman" w:cs="Times New Roman"/>
          <w:sz w:val="24"/>
          <w:szCs w:val="24"/>
        </w:rPr>
        <w:t>же передает Заказчику следующие документы: оригинал счета,</w:t>
      </w:r>
      <w:r w:rsidRPr="00207B34">
        <w:rPr>
          <w:rFonts w:ascii="Times New Roman" w:hAnsi="Times New Roman" w:cs="Times New Roman"/>
          <w:sz w:val="24"/>
          <w:szCs w:val="24"/>
        </w:rPr>
        <w:t xml:space="preserve"> товарную накладную (акт выполненных работ), счет-фактуру.</w:t>
      </w:r>
    </w:p>
    <w:p w:rsidR="003659FF" w:rsidRPr="00207B34" w:rsidRDefault="00F132B6" w:rsidP="00207B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3659FF" w:rsidRPr="00207B34">
        <w:rPr>
          <w:rFonts w:ascii="Times New Roman" w:hAnsi="Times New Roman" w:cs="Times New Roman"/>
          <w:sz w:val="24"/>
          <w:szCs w:val="24"/>
        </w:rPr>
        <w:t xml:space="preserve">. Доставка </w:t>
      </w:r>
      <w:r>
        <w:rPr>
          <w:rFonts w:ascii="Times New Roman" w:hAnsi="Times New Roman" w:cs="Times New Roman"/>
          <w:sz w:val="24"/>
          <w:szCs w:val="24"/>
        </w:rPr>
        <w:t>Продукции Перевозчиком, нанятым</w:t>
      </w:r>
      <w:r w:rsidR="003659FF" w:rsidRPr="00207B34">
        <w:rPr>
          <w:rFonts w:ascii="Times New Roman" w:hAnsi="Times New Roman" w:cs="Times New Roman"/>
          <w:sz w:val="24"/>
          <w:szCs w:val="24"/>
        </w:rPr>
        <w:t xml:space="preserve"> Заказчиком.</w:t>
      </w:r>
    </w:p>
    <w:p w:rsidR="003659FF" w:rsidRPr="00207B34" w:rsidRDefault="003659FF" w:rsidP="00207B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B34">
        <w:rPr>
          <w:rFonts w:ascii="Times New Roman" w:hAnsi="Times New Roman" w:cs="Times New Roman"/>
          <w:sz w:val="24"/>
          <w:szCs w:val="24"/>
        </w:rPr>
        <w:t>Если    Заказчик осуществляет доставку  силами Перевозчика (транспортную организацию), нанятого им, то  выдача Исполнителем Продукции осуществляется при наличии:</w:t>
      </w:r>
    </w:p>
    <w:p w:rsidR="003659FF" w:rsidRPr="00207B34" w:rsidRDefault="003659FF" w:rsidP="00207B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B34">
        <w:rPr>
          <w:rFonts w:ascii="Times New Roman" w:hAnsi="Times New Roman" w:cs="Times New Roman"/>
          <w:sz w:val="24"/>
          <w:szCs w:val="24"/>
        </w:rPr>
        <w:t>а) доверенности, выписанной Заказчиком на Перевозчика (транспортную компанию)</w:t>
      </w:r>
    </w:p>
    <w:p w:rsidR="003659FF" w:rsidRPr="00207B34" w:rsidRDefault="000B122C" w:rsidP="00207B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B34">
        <w:rPr>
          <w:rFonts w:ascii="Times New Roman" w:hAnsi="Times New Roman" w:cs="Times New Roman"/>
          <w:sz w:val="24"/>
          <w:szCs w:val="24"/>
        </w:rPr>
        <w:t xml:space="preserve">б) </w:t>
      </w:r>
      <w:r w:rsidR="003659FF" w:rsidRPr="00207B34">
        <w:rPr>
          <w:rFonts w:ascii="Times New Roman" w:hAnsi="Times New Roman" w:cs="Times New Roman"/>
          <w:sz w:val="24"/>
          <w:szCs w:val="24"/>
        </w:rPr>
        <w:t xml:space="preserve">доверенности выписанной Перевозчиком на конкретного водителя, получающего Продукцию. </w:t>
      </w:r>
    </w:p>
    <w:p w:rsidR="003659FF" w:rsidRPr="00CC513D" w:rsidRDefault="003659FF" w:rsidP="00207B34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207B34">
        <w:rPr>
          <w:rFonts w:ascii="Times New Roman" w:hAnsi="Times New Roman" w:cs="Times New Roman"/>
          <w:sz w:val="24"/>
          <w:szCs w:val="24"/>
        </w:rPr>
        <w:t>Проверка   по количеству и качеству  Продукции проводится Перевозчиком в момент</w:t>
      </w:r>
      <w:r w:rsidRPr="00CC513D">
        <w:rPr>
          <w:rFonts w:ascii="Times New Roman" w:hAnsi="Times New Roman"/>
          <w:sz w:val="24"/>
          <w:szCs w:val="24"/>
        </w:rPr>
        <w:t xml:space="preserve"> получения Продукции. При этом оформляется  Товарная накладная в 2-х экземплярах (по одному для каждой стороны) с указанием  количества и качества получаемой продукции. С момента  передачи продукции Перевозчику, Исполнитель  не несет ответственности за качество и количество продукции, если в момент передачи отсутствовали  соответствующие замечания Перевозчика.   </w:t>
      </w:r>
    </w:p>
    <w:p w:rsidR="003659FF" w:rsidRPr="00CC513D" w:rsidRDefault="00F132B6" w:rsidP="003659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3659FF" w:rsidRPr="00CC513D">
        <w:rPr>
          <w:rFonts w:ascii="Times New Roman" w:hAnsi="Times New Roman" w:cs="Times New Roman"/>
          <w:sz w:val="24"/>
          <w:szCs w:val="24"/>
        </w:rPr>
        <w:t>. Право собственности на Товар переходит к Заказчику с момента получения им или нанятым им Перевозчиком Продукции от Исполнителя.</w:t>
      </w:r>
    </w:p>
    <w:p w:rsidR="003659FF" w:rsidRPr="00CC513D" w:rsidRDefault="00F132B6" w:rsidP="003659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3659FF" w:rsidRPr="00CC513D">
        <w:rPr>
          <w:rFonts w:ascii="Times New Roman" w:hAnsi="Times New Roman" w:cs="Times New Roman"/>
          <w:sz w:val="24"/>
          <w:szCs w:val="24"/>
        </w:rPr>
        <w:t>.  С момента получения  Заказчиком или Перевозчиком, нанятым Заказчиком,  риск случайной гибели или случайного повреждения  Продукции переходит к Заказчику:</w:t>
      </w:r>
    </w:p>
    <w:p w:rsidR="003659FF" w:rsidRPr="00CC513D" w:rsidRDefault="00F132B6" w:rsidP="003659FF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Выявленные</w:t>
      </w:r>
      <w:r w:rsidR="003659FF" w:rsidRPr="00CC513D">
        <w:rPr>
          <w:rFonts w:ascii="Times New Roman" w:hAnsi="Times New Roman"/>
          <w:sz w:val="24"/>
          <w:szCs w:val="24"/>
        </w:rPr>
        <w:t xml:space="preserve"> в ходе приемки недостатки Продукции подлежат устранению Исполнителем в разумный срок.</w:t>
      </w:r>
      <w:bookmarkStart w:id="0" w:name="_GoBack"/>
      <w:bookmarkEnd w:id="0"/>
    </w:p>
    <w:p w:rsidR="00DA60DE" w:rsidRPr="00DA60DE" w:rsidRDefault="00F132B6" w:rsidP="00EF3043">
      <w:pPr>
        <w:widowControl w:val="0"/>
        <w:autoSpaceDE w:val="0"/>
        <w:autoSpaceDN w:val="0"/>
        <w:adjustRightInd w:val="0"/>
        <w:spacing w:after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</w:t>
      </w:r>
      <w:r w:rsidR="00DA60DE" w:rsidRPr="00DA60DE">
        <w:rPr>
          <w:rFonts w:ascii="Times New Roman" w:hAnsi="Times New Roman"/>
          <w:sz w:val="24"/>
          <w:szCs w:val="24"/>
        </w:rPr>
        <w:t>. Требования об уплате неустойки должно быть оформлено в письменной форме и подписано уполномоченным лицом. При отсутствии надлежаще оформленного требования, неустойка не начисляется.</w:t>
      </w:r>
    </w:p>
    <w:p w:rsidR="003659FF" w:rsidRPr="00207B34" w:rsidRDefault="003659FF" w:rsidP="00207B34">
      <w:pPr>
        <w:numPr>
          <w:ilvl w:val="0"/>
          <w:numId w:val="5"/>
        </w:numPr>
        <w:jc w:val="center"/>
        <w:rPr>
          <w:rFonts w:ascii="Times New Roman" w:hAnsi="Times New Roman"/>
          <w:sz w:val="24"/>
          <w:szCs w:val="24"/>
        </w:rPr>
      </w:pPr>
      <w:r w:rsidRPr="00207B34">
        <w:rPr>
          <w:rFonts w:ascii="Times New Roman" w:hAnsi="Times New Roman"/>
          <w:b/>
          <w:sz w:val="24"/>
          <w:szCs w:val="24"/>
        </w:rPr>
        <w:t>Ответственность сторон и порядок решения споров</w:t>
      </w:r>
      <w:r w:rsidR="00207B34" w:rsidRPr="00207B34">
        <w:rPr>
          <w:rFonts w:ascii="Times New Roman" w:hAnsi="Times New Roman"/>
          <w:b/>
          <w:sz w:val="24"/>
          <w:szCs w:val="24"/>
        </w:rPr>
        <w:t>.</w:t>
      </w:r>
    </w:p>
    <w:p w:rsidR="003659FF" w:rsidRPr="00CC513D" w:rsidRDefault="003659FF" w:rsidP="003659FF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CC513D">
        <w:rPr>
          <w:rFonts w:ascii="Times New Roman" w:hAnsi="Times New Roman"/>
          <w:sz w:val="24"/>
          <w:szCs w:val="24"/>
        </w:rPr>
        <w:t xml:space="preserve">6.1. При невыполнении или ненадлежащем исполнении обязательств по настоящему Договору Исполнитель и Заказчик несут ответственность в соответствии с действующим законодательством РФ. </w:t>
      </w:r>
    </w:p>
    <w:p w:rsidR="003659FF" w:rsidRPr="00CC513D" w:rsidRDefault="003659FF" w:rsidP="003659FF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CC513D">
        <w:rPr>
          <w:rFonts w:ascii="Times New Roman" w:hAnsi="Times New Roman"/>
          <w:sz w:val="24"/>
          <w:szCs w:val="24"/>
        </w:rPr>
        <w:t>6.2. В случае задержки оплаты Заказчиком Исполнителю денежных сумм согласно п. 4.1. Договора, Заказчик оплачивает Исполнителю неустойку в размере 0,1% от несвоевременно оплаченной суммы за каждый день просрочки, но не более 10 %.</w:t>
      </w:r>
    </w:p>
    <w:p w:rsidR="003659FF" w:rsidRPr="00CC513D" w:rsidRDefault="003659FF" w:rsidP="003659FF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CC513D">
        <w:rPr>
          <w:rFonts w:ascii="Times New Roman" w:hAnsi="Times New Roman"/>
          <w:sz w:val="24"/>
          <w:szCs w:val="24"/>
        </w:rPr>
        <w:t>6.3. В случае задержки поставки Исполнителем Продукции по Договору, Исполнитель оплачивает Заказчику неустойку  в размере 0,1% от стоимости несвоевременно поставленной продукции за каждый день просрочки, но не более 10 %.</w:t>
      </w:r>
    </w:p>
    <w:p w:rsidR="003659FF" w:rsidRPr="00CC513D" w:rsidRDefault="003659FF" w:rsidP="003659FF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CC513D">
        <w:rPr>
          <w:rFonts w:ascii="Times New Roman" w:hAnsi="Times New Roman"/>
          <w:sz w:val="24"/>
          <w:szCs w:val="24"/>
        </w:rPr>
        <w:t xml:space="preserve">6.4. В случае, если Продукция будет поставлена с недостатками (с ненадлежащим качеством), Стороны действуют в </w:t>
      </w:r>
      <w:r w:rsidR="009A7144">
        <w:rPr>
          <w:rFonts w:ascii="Times New Roman" w:hAnsi="Times New Roman"/>
          <w:sz w:val="24"/>
          <w:szCs w:val="24"/>
        </w:rPr>
        <w:t>соответствии с условиями пп. 5.6,  5.7, 5.8, 5.9</w:t>
      </w:r>
      <w:r w:rsidRPr="00CC513D">
        <w:rPr>
          <w:rFonts w:ascii="Times New Roman" w:hAnsi="Times New Roman"/>
          <w:sz w:val="24"/>
          <w:szCs w:val="24"/>
        </w:rPr>
        <w:t xml:space="preserve"> настоящего  Договора. </w:t>
      </w:r>
    </w:p>
    <w:p w:rsidR="003659FF" w:rsidRPr="00CC513D" w:rsidRDefault="003659FF" w:rsidP="003659FF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CC513D">
        <w:rPr>
          <w:rFonts w:ascii="Times New Roman" w:hAnsi="Times New Roman"/>
          <w:sz w:val="24"/>
          <w:szCs w:val="24"/>
        </w:rPr>
        <w:t>6.5 Ответственность за предоставленную Заказчиком информацию для ее полиграфического исполнения несет Заказчик.</w:t>
      </w:r>
    </w:p>
    <w:p w:rsidR="003659FF" w:rsidRPr="00CC513D" w:rsidRDefault="003659FF" w:rsidP="003659FF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CC513D">
        <w:rPr>
          <w:rFonts w:ascii="Times New Roman" w:hAnsi="Times New Roman"/>
          <w:sz w:val="24"/>
          <w:szCs w:val="24"/>
        </w:rPr>
        <w:t>6.6. В случае,</w:t>
      </w:r>
      <w:r w:rsidR="009A7144">
        <w:rPr>
          <w:rFonts w:ascii="Times New Roman" w:hAnsi="Times New Roman"/>
          <w:sz w:val="24"/>
          <w:szCs w:val="24"/>
        </w:rPr>
        <w:t xml:space="preserve"> </w:t>
      </w:r>
      <w:r w:rsidRPr="00CC513D">
        <w:rPr>
          <w:rFonts w:ascii="Times New Roman" w:hAnsi="Times New Roman"/>
          <w:sz w:val="24"/>
          <w:szCs w:val="24"/>
        </w:rPr>
        <w:t>если исходные материалы по заказу (текст, иллюстрации и тому подобное) подготавливаются силами Заказчика и предоставляются Исполнителю уже в готовом виде (дизайн, готовый Оригинал-макет, файл и т.п.), Исполнитель не несет ответственности за нарушение авторских, имущественных и иных прав третьих лиц, если таковые были допущены Заказчиком при подготовке информации, а также не несет ответственности за орфографию, пунктуацию, стилистику и корректное воплощение художественных решений в оригинал-макете Продукции.</w:t>
      </w:r>
    </w:p>
    <w:p w:rsidR="003659FF" w:rsidRPr="00CC513D" w:rsidRDefault="003659FF" w:rsidP="003659FF">
      <w:pPr>
        <w:tabs>
          <w:tab w:val="left" w:pos="-180"/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CC513D">
        <w:rPr>
          <w:rFonts w:ascii="Times New Roman" w:hAnsi="Times New Roman"/>
          <w:sz w:val="24"/>
          <w:szCs w:val="24"/>
        </w:rPr>
        <w:t xml:space="preserve">6.7. В случае, если оригинал-макет разрабатывается Исполнителем, Исполнитель не несет ответственности за содержание Оригинал-макета, орфографию и пунктуацию, стилистику, художественное решение и т.д., а также за нарушение авторских, имущественных и иных прав третьих лиц, если таковые были допущены при разработке оригинал-макета на основании полученных от Заказчика исходных материалов, при условии наличия подписанного Заказчиком готового оригинал-макета. </w:t>
      </w:r>
    </w:p>
    <w:p w:rsidR="003659FF" w:rsidRPr="00CC513D" w:rsidRDefault="00207B34" w:rsidP="00207B34">
      <w:pPr>
        <w:tabs>
          <w:tab w:val="left" w:pos="-180"/>
          <w:tab w:val="left" w:pos="3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659FF" w:rsidRPr="00CC513D">
        <w:rPr>
          <w:rFonts w:ascii="Times New Roman" w:hAnsi="Times New Roman"/>
          <w:sz w:val="24"/>
          <w:szCs w:val="24"/>
        </w:rPr>
        <w:t>Если вследствие этого, будет причинен кому-либо убыток, или будут нарушены чьи-либо авторские права (или иные права), Заказчик самостоятельно и за свой счет обязуется урегулировать возникшие конфликты с третьими лицами, а также в суде.</w:t>
      </w:r>
    </w:p>
    <w:p w:rsidR="00207B34" w:rsidRDefault="003659FF" w:rsidP="00207B34">
      <w:pPr>
        <w:shd w:val="clear" w:color="auto" w:fill="FFFFFF"/>
        <w:tabs>
          <w:tab w:val="left" w:pos="-180"/>
          <w:tab w:val="left" w:pos="360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C513D">
        <w:rPr>
          <w:rFonts w:ascii="Times New Roman" w:hAnsi="Times New Roman"/>
          <w:sz w:val="24"/>
          <w:szCs w:val="24"/>
        </w:rPr>
        <w:lastRenderedPageBreak/>
        <w:t xml:space="preserve">6.8.  В случае досрочного расторжения Договора по инициативе Заказчика, и отказа от заказа (от исполнения  Договора), находящегося  в  производстве, </w:t>
      </w:r>
      <w:r w:rsidRPr="00CC513D">
        <w:rPr>
          <w:rFonts w:ascii="Times New Roman" w:hAnsi="Times New Roman"/>
          <w:sz w:val="24"/>
          <w:szCs w:val="24"/>
          <w:shd w:val="clear" w:color="auto" w:fill="FFFFFF"/>
        </w:rPr>
        <w:t>Заказчик обязан оплатить  стоимость</w:t>
      </w:r>
      <w:r w:rsidR="009A714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CC513D">
        <w:rPr>
          <w:rFonts w:ascii="Times New Roman" w:hAnsi="Times New Roman"/>
          <w:sz w:val="24"/>
          <w:szCs w:val="24"/>
          <w:shd w:val="clear" w:color="auto" w:fill="FFFFFF"/>
        </w:rPr>
        <w:t xml:space="preserve"> выполненных   на момент отказа работ, с учетом стоимости, использованных при их выполнении материалов и работ, в соответствии с действующими расценками Исполнителя.  Кроме того, если на момент отказа Исполнитель произвел закупку бумаги, магнитного винила и иных материалов специально для данного заказа, то  Заказчик   также обязан оплатить стоимость</w:t>
      </w:r>
      <w:r w:rsidR="009A714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CC513D">
        <w:rPr>
          <w:rFonts w:ascii="Times New Roman" w:hAnsi="Times New Roman"/>
          <w:sz w:val="24"/>
          <w:szCs w:val="24"/>
          <w:shd w:val="clear" w:color="auto" w:fill="FFFFFF"/>
        </w:rPr>
        <w:t xml:space="preserve"> этих материалов, даже если они еще не были использованы. При этом Исполнитель предъявляет  Заказчику платежные документы, подтверждающие расходы  Исполнителя на  эти материалы. Эти материалы, а также  результат выполненных на момент отказа работ  передается по акту Исполнителем Заказчику.</w:t>
      </w:r>
    </w:p>
    <w:p w:rsidR="005A17C0" w:rsidRDefault="003659FF" w:rsidP="00207B34">
      <w:pPr>
        <w:shd w:val="clear" w:color="auto" w:fill="FFFFFF"/>
        <w:tabs>
          <w:tab w:val="left" w:pos="-180"/>
          <w:tab w:val="left" w:pos="360"/>
        </w:tabs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C513D">
        <w:rPr>
          <w:rFonts w:ascii="Times New Roman" w:hAnsi="Times New Roman"/>
          <w:sz w:val="24"/>
          <w:szCs w:val="24"/>
          <w:shd w:val="clear" w:color="auto" w:fill="FFFFFF"/>
        </w:rPr>
        <w:t xml:space="preserve">Исполнитель  вправе удержать стоимость выполненных работ, а также стоимость неиспользованных материалов из суммы предоплаты,  полученной им от Заказчика,  в случае, если   предоплата  имела место.  В случае если Договором не предусмотрена предоплата, то  Заказчик  производит оплату указанных работ и материалов, в течение  5 рабочих дней  с момента направления ему Исполнителем соответствующего письма. В случае нарушения срока оплаты, указанного в данном абзаце, Заказчик  уплачивает неустойку в </w:t>
      </w:r>
      <w:r w:rsidR="005A17C0">
        <w:rPr>
          <w:rFonts w:ascii="Times New Roman" w:hAnsi="Times New Roman"/>
          <w:sz w:val="24"/>
          <w:szCs w:val="24"/>
          <w:shd w:val="clear" w:color="auto" w:fill="FFFFFF"/>
        </w:rPr>
        <w:t>размере 0,1% за каждый день просрочки от суммы, оплата которой просрочена.</w:t>
      </w:r>
    </w:p>
    <w:p w:rsidR="003659FF" w:rsidRPr="00CC513D" w:rsidRDefault="00876F28" w:rsidP="00876F28">
      <w:pPr>
        <w:shd w:val="clear" w:color="auto" w:fill="FFFFFF"/>
        <w:tabs>
          <w:tab w:val="left" w:pos="-180"/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659FF" w:rsidRPr="00CC51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659FF" w:rsidRPr="00CC513D">
        <w:rPr>
          <w:rFonts w:ascii="Times New Roman" w:hAnsi="Times New Roman"/>
          <w:sz w:val="24"/>
          <w:szCs w:val="24"/>
        </w:rPr>
        <w:t>9.  Ответственность  Сторон ограничивается  неустойкой. Убытки  не подлежат возмещению. Данное  условие не распространяется не случаи, указанные в п. 6.8 настоящего Договора.</w:t>
      </w:r>
    </w:p>
    <w:p w:rsidR="005A17C0" w:rsidRDefault="003659FF" w:rsidP="005A17C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C513D">
        <w:rPr>
          <w:rFonts w:ascii="Times New Roman" w:hAnsi="Times New Roman" w:cs="Times New Roman"/>
          <w:sz w:val="24"/>
          <w:szCs w:val="24"/>
        </w:rPr>
        <w:t>6.1</w:t>
      </w:r>
      <w:r w:rsidR="005A17C0">
        <w:rPr>
          <w:rFonts w:ascii="Times New Roman" w:hAnsi="Times New Roman" w:cs="Times New Roman"/>
          <w:sz w:val="24"/>
          <w:szCs w:val="24"/>
        </w:rPr>
        <w:t>0</w:t>
      </w:r>
      <w:r w:rsidRPr="00CC513D">
        <w:rPr>
          <w:rFonts w:ascii="Times New Roman" w:hAnsi="Times New Roman" w:cs="Times New Roman"/>
          <w:sz w:val="24"/>
          <w:szCs w:val="24"/>
        </w:rPr>
        <w:t xml:space="preserve">. В   случае  отказа Заказчика  от  получения Продукции (отказ вывозить  продукцию – если  доставку обязан осуществить Заказчик или получить ее – если доставку осуществляет   Исполнитель), Заказчик уплачивает  Исполнителю </w:t>
      </w:r>
      <w:r w:rsidR="005A17C0">
        <w:rPr>
          <w:rFonts w:ascii="Times New Roman" w:hAnsi="Times New Roman" w:cs="Times New Roman"/>
          <w:sz w:val="24"/>
          <w:szCs w:val="24"/>
        </w:rPr>
        <w:t>неустойку в размере 0,1% от стоимости Продукции за каждый день её хранения Исполнителем.</w:t>
      </w:r>
    </w:p>
    <w:p w:rsidR="003659FF" w:rsidRPr="00CC513D" w:rsidRDefault="003659FF" w:rsidP="00EF3043">
      <w:pPr>
        <w:pStyle w:val="HTML"/>
        <w:spacing w:after="480"/>
        <w:jc w:val="both"/>
        <w:rPr>
          <w:rFonts w:ascii="Times New Roman" w:hAnsi="Times New Roman"/>
          <w:sz w:val="24"/>
          <w:szCs w:val="24"/>
        </w:rPr>
      </w:pPr>
      <w:r w:rsidRPr="00CC513D">
        <w:rPr>
          <w:rFonts w:ascii="Times New Roman" w:hAnsi="Times New Roman"/>
          <w:sz w:val="24"/>
          <w:szCs w:val="24"/>
        </w:rPr>
        <w:t>6.1</w:t>
      </w:r>
      <w:r w:rsidR="005A17C0">
        <w:rPr>
          <w:rFonts w:ascii="Times New Roman" w:hAnsi="Times New Roman"/>
          <w:sz w:val="24"/>
          <w:szCs w:val="24"/>
        </w:rPr>
        <w:t>1</w:t>
      </w:r>
      <w:r w:rsidRPr="00CC513D">
        <w:rPr>
          <w:rFonts w:ascii="Times New Roman" w:hAnsi="Times New Roman"/>
          <w:sz w:val="24"/>
          <w:szCs w:val="24"/>
        </w:rPr>
        <w:t>. Все споры по настоящему Договору разрешаются Сторонами путем переговоров, а в случае не достижения согласия в Арбитражном суде г. Москвы.</w:t>
      </w:r>
    </w:p>
    <w:p w:rsidR="00815CB7" w:rsidRPr="00207B34" w:rsidRDefault="003659FF" w:rsidP="003659FF">
      <w:pPr>
        <w:pStyle w:val="a4"/>
        <w:numPr>
          <w:ilvl w:val="0"/>
          <w:numId w:val="5"/>
        </w:numPr>
        <w:jc w:val="center"/>
        <w:rPr>
          <w:rFonts w:ascii="Times New Roman" w:hAnsi="Times New Roman"/>
          <w:sz w:val="24"/>
          <w:szCs w:val="24"/>
        </w:rPr>
      </w:pPr>
      <w:r w:rsidRPr="00207B34">
        <w:rPr>
          <w:rFonts w:ascii="Times New Roman" w:hAnsi="Times New Roman"/>
          <w:b/>
          <w:sz w:val="24"/>
          <w:szCs w:val="24"/>
        </w:rPr>
        <w:t>Форс-мажор.</w:t>
      </w:r>
    </w:p>
    <w:p w:rsidR="003659FF" w:rsidRPr="00CC513D" w:rsidRDefault="003659FF" w:rsidP="003659FF">
      <w:pPr>
        <w:pStyle w:val="a4"/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CC513D">
        <w:rPr>
          <w:rFonts w:ascii="Times New Roman" w:hAnsi="Times New Roman"/>
          <w:sz w:val="24"/>
          <w:szCs w:val="24"/>
        </w:rPr>
        <w:t>7.1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 (форс - мажор). К таким событиям чрезвычайного характера относятся: наводнение, пожар, землетрясение, взрыв, шторм, оседание почвы, эпидемии  и иные явления природы, а также война или военные действия, забастовка в отрасли или регионе, принятие органом государственной власти или управления решения, повлекшего невозможность исполнения настоящего Договора.</w:t>
      </w:r>
    </w:p>
    <w:p w:rsidR="003659FF" w:rsidRPr="00F132B6" w:rsidRDefault="003659FF" w:rsidP="00EF3043">
      <w:pPr>
        <w:pStyle w:val="a4"/>
        <w:tabs>
          <w:tab w:val="left" w:pos="993"/>
        </w:tabs>
        <w:spacing w:after="360"/>
        <w:rPr>
          <w:rFonts w:ascii="Times New Roman" w:hAnsi="Times New Roman"/>
          <w:sz w:val="24"/>
          <w:szCs w:val="24"/>
        </w:rPr>
      </w:pPr>
      <w:r w:rsidRPr="00CC513D">
        <w:rPr>
          <w:rFonts w:ascii="Times New Roman" w:hAnsi="Times New Roman"/>
          <w:sz w:val="24"/>
          <w:szCs w:val="24"/>
        </w:rPr>
        <w:t>7.2 При наступлении и прекращении указанных в п.7.1 обстоятельств, стор</w:t>
      </w:r>
      <w:r w:rsidR="00EF3043">
        <w:rPr>
          <w:rFonts w:ascii="Times New Roman" w:hAnsi="Times New Roman"/>
          <w:sz w:val="24"/>
          <w:szCs w:val="24"/>
        </w:rPr>
        <w:t>она по</w:t>
      </w:r>
      <w:r w:rsidRPr="00CC513D">
        <w:rPr>
          <w:rFonts w:ascii="Times New Roman" w:hAnsi="Times New Roman"/>
          <w:sz w:val="24"/>
          <w:szCs w:val="24"/>
        </w:rPr>
        <w:t xml:space="preserve"> настоящему Договору, для которой создалась невозможност</w:t>
      </w:r>
      <w:r w:rsidR="00EF3043">
        <w:rPr>
          <w:rFonts w:ascii="Times New Roman" w:hAnsi="Times New Roman"/>
          <w:sz w:val="24"/>
          <w:szCs w:val="24"/>
        </w:rPr>
        <w:t>ь исполнения ее обязательств по</w:t>
      </w:r>
      <w:r w:rsidRPr="00CC513D">
        <w:rPr>
          <w:rFonts w:ascii="Times New Roman" w:hAnsi="Times New Roman"/>
          <w:sz w:val="24"/>
          <w:szCs w:val="24"/>
        </w:rPr>
        <w:t xml:space="preserve"> настоящему договору, должна  в кратчайший срок известить  другую сторону, приложив соответствующую справку из Торгово-Промышленной палаты или другого компетентного органа.</w:t>
      </w:r>
    </w:p>
    <w:p w:rsidR="003659FF" w:rsidRPr="00207B34" w:rsidRDefault="003659FF" w:rsidP="003659FF">
      <w:pPr>
        <w:pStyle w:val="a4"/>
        <w:numPr>
          <w:ilvl w:val="0"/>
          <w:numId w:val="5"/>
        </w:numPr>
        <w:tabs>
          <w:tab w:val="num" w:pos="142"/>
          <w:tab w:val="left" w:pos="426"/>
        </w:tabs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207B34">
        <w:rPr>
          <w:rFonts w:ascii="Times New Roman" w:hAnsi="Times New Roman"/>
          <w:b/>
          <w:sz w:val="24"/>
          <w:szCs w:val="24"/>
        </w:rPr>
        <w:t>С</w:t>
      </w:r>
      <w:r w:rsidR="00EF3043">
        <w:rPr>
          <w:rFonts w:ascii="Times New Roman" w:hAnsi="Times New Roman"/>
          <w:b/>
          <w:sz w:val="24"/>
          <w:szCs w:val="24"/>
        </w:rPr>
        <w:t xml:space="preserve">рок действия Договора </w:t>
      </w:r>
      <w:r w:rsidRPr="00207B34">
        <w:rPr>
          <w:rFonts w:ascii="Times New Roman" w:hAnsi="Times New Roman"/>
          <w:b/>
          <w:sz w:val="24"/>
          <w:szCs w:val="24"/>
        </w:rPr>
        <w:t>и прочие положения.</w:t>
      </w:r>
    </w:p>
    <w:p w:rsidR="003659FF" w:rsidRPr="00CC513D" w:rsidRDefault="003659FF" w:rsidP="003659FF">
      <w:pPr>
        <w:pStyle w:val="a4"/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CC513D">
        <w:rPr>
          <w:rFonts w:ascii="Times New Roman" w:hAnsi="Times New Roman"/>
          <w:sz w:val="24"/>
          <w:szCs w:val="24"/>
        </w:rPr>
        <w:t>8.1. Настоящий Договор вступа</w:t>
      </w:r>
      <w:r w:rsidR="00F132B6">
        <w:rPr>
          <w:rFonts w:ascii="Times New Roman" w:hAnsi="Times New Roman"/>
          <w:sz w:val="24"/>
          <w:szCs w:val="24"/>
        </w:rPr>
        <w:t xml:space="preserve">ет в силу с момента подписания </w:t>
      </w:r>
      <w:r w:rsidR="006770E6">
        <w:rPr>
          <w:rFonts w:ascii="Times New Roman" w:hAnsi="Times New Roman"/>
          <w:sz w:val="24"/>
          <w:szCs w:val="24"/>
        </w:rPr>
        <w:t>и действует до «</w:t>
      </w:r>
      <w:r w:rsidR="00733E4C">
        <w:rPr>
          <w:rFonts w:ascii="Times New Roman" w:hAnsi="Times New Roman"/>
          <w:sz w:val="24"/>
          <w:szCs w:val="24"/>
        </w:rPr>
        <w:t>31</w:t>
      </w:r>
      <w:r w:rsidR="00477247">
        <w:rPr>
          <w:rFonts w:ascii="Times New Roman" w:hAnsi="Times New Roman"/>
          <w:sz w:val="24"/>
          <w:szCs w:val="24"/>
        </w:rPr>
        <w:t xml:space="preserve">» декабря </w:t>
      </w:r>
      <w:r w:rsidR="00E61A82">
        <w:rPr>
          <w:rFonts w:ascii="Times New Roman" w:hAnsi="Times New Roman"/>
          <w:sz w:val="24"/>
          <w:szCs w:val="24"/>
        </w:rPr>
        <w:t xml:space="preserve">2018 </w:t>
      </w:r>
      <w:r w:rsidRPr="00CC513D">
        <w:rPr>
          <w:rFonts w:ascii="Times New Roman" w:hAnsi="Times New Roman"/>
          <w:sz w:val="24"/>
          <w:szCs w:val="24"/>
        </w:rPr>
        <w:t xml:space="preserve">года включительно. </w:t>
      </w:r>
    </w:p>
    <w:p w:rsidR="003659FF" w:rsidRPr="00CC513D" w:rsidRDefault="003659FF" w:rsidP="003659FF">
      <w:pPr>
        <w:pStyle w:val="21"/>
        <w:tabs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CC513D">
        <w:rPr>
          <w:rFonts w:ascii="Times New Roman" w:hAnsi="Times New Roman"/>
          <w:sz w:val="24"/>
          <w:szCs w:val="24"/>
        </w:rPr>
        <w:t>8.</w:t>
      </w:r>
      <w:r w:rsidR="00815CB7">
        <w:rPr>
          <w:rFonts w:ascii="Times New Roman" w:hAnsi="Times New Roman"/>
          <w:sz w:val="24"/>
          <w:szCs w:val="24"/>
        </w:rPr>
        <w:t>2</w:t>
      </w:r>
      <w:r w:rsidRPr="00CC513D">
        <w:rPr>
          <w:rFonts w:ascii="Times New Roman" w:hAnsi="Times New Roman"/>
          <w:sz w:val="24"/>
          <w:szCs w:val="24"/>
        </w:rPr>
        <w:t xml:space="preserve"> Данный договор представляет собой полное понимание Сторонами предмета договора и заменяет все прежние устные и письменные договоренности, имеющие отношение к данному договору. Только документ, подписанный полномочными представителями  обеих Сторон, может являться основанием для внесения изменений в данный Договор. Права и обязанности Сторон будут рассматриваться согласно условиям настоящего Договора и нормам законодательства РФ.</w:t>
      </w:r>
    </w:p>
    <w:p w:rsidR="003659FF" w:rsidRPr="00CC513D" w:rsidRDefault="00815CB7" w:rsidP="003659FF">
      <w:pPr>
        <w:pStyle w:val="21"/>
        <w:tabs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</w:t>
      </w:r>
      <w:r w:rsidR="003659FF" w:rsidRPr="00CC513D">
        <w:rPr>
          <w:rFonts w:ascii="Times New Roman" w:hAnsi="Times New Roman"/>
          <w:sz w:val="24"/>
          <w:szCs w:val="24"/>
        </w:rPr>
        <w:t>. Все дополнительные соглашения и приложения к настоящему Договору будут составлять его неотъемлемую часть при условии их подписания уполномоченными представителями Сторон.</w:t>
      </w:r>
    </w:p>
    <w:p w:rsidR="003659FF" w:rsidRPr="00CC513D" w:rsidRDefault="00815CB7" w:rsidP="003659FF">
      <w:pPr>
        <w:pStyle w:val="a4"/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</w:t>
      </w:r>
      <w:r w:rsidR="003659FF" w:rsidRPr="00CC513D">
        <w:rPr>
          <w:rFonts w:ascii="Times New Roman" w:hAnsi="Times New Roman"/>
          <w:sz w:val="24"/>
          <w:szCs w:val="24"/>
        </w:rPr>
        <w:t>. Стороны вправе расторгнуть настоящий Договор без указания причин по предоставлению письменного уведомления другой Стороне не менее, чем за 30 (тридцать)</w:t>
      </w:r>
      <w:r w:rsidR="003659FF" w:rsidRPr="00CC513D">
        <w:rPr>
          <w:rFonts w:ascii="Times New Roman" w:hAnsi="Times New Roman"/>
          <w:b/>
          <w:sz w:val="24"/>
          <w:szCs w:val="24"/>
        </w:rPr>
        <w:t xml:space="preserve"> </w:t>
      </w:r>
      <w:r w:rsidR="003659FF" w:rsidRPr="00CC513D">
        <w:rPr>
          <w:rFonts w:ascii="Times New Roman" w:hAnsi="Times New Roman"/>
          <w:sz w:val="24"/>
          <w:szCs w:val="24"/>
        </w:rPr>
        <w:t>календарных дней до предполагаемой даты расторжения. При этом Договор может быть расторгнут при условии выполнения каждой из Сторон своих обязательств по ранее подписанным Приложениям</w:t>
      </w:r>
      <w:r w:rsidR="003659FF" w:rsidRPr="00CC513D">
        <w:rPr>
          <w:rFonts w:ascii="Times New Roman" w:hAnsi="Times New Roman"/>
          <w:b/>
          <w:sz w:val="24"/>
          <w:szCs w:val="24"/>
        </w:rPr>
        <w:t>.</w:t>
      </w:r>
    </w:p>
    <w:p w:rsidR="003659FF" w:rsidRPr="00CC513D" w:rsidRDefault="00815CB7" w:rsidP="003659FF">
      <w:pPr>
        <w:pStyle w:val="21"/>
        <w:tabs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</w:t>
      </w:r>
      <w:r w:rsidR="003659FF" w:rsidRPr="00CC513D">
        <w:rPr>
          <w:rFonts w:ascii="Times New Roman" w:hAnsi="Times New Roman"/>
          <w:sz w:val="24"/>
          <w:szCs w:val="24"/>
        </w:rPr>
        <w:t xml:space="preserve"> Настоящий Договор составлен в двух экземплярах, имеющих равную юридическую силу по одному для каждой из Сторон и вступает в силу с даты его подписания.</w:t>
      </w:r>
    </w:p>
    <w:p w:rsidR="003659FF" w:rsidRPr="00CC513D" w:rsidRDefault="003659FF" w:rsidP="00207B34">
      <w:pPr>
        <w:pStyle w:val="a4"/>
        <w:rPr>
          <w:rFonts w:ascii="Times New Roman" w:hAnsi="Times New Roman"/>
          <w:b/>
          <w:sz w:val="24"/>
          <w:szCs w:val="24"/>
        </w:rPr>
      </w:pPr>
    </w:p>
    <w:p w:rsidR="003659FF" w:rsidRPr="00CC513D" w:rsidRDefault="003659FF" w:rsidP="00207B3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C513D">
        <w:rPr>
          <w:rFonts w:ascii="Times New Roman" w:hAnsi="Times New Roman"/>
          <w:b/>
          <w:sz w:val="24"/>
          <w:szCs w:val="24"/>
        </w:rPr>
        <w:t>9. Конфиденциальность.</w:t>
      </w:r>
    </w:p>
    <w:p w:rsidR="003659FF" w:rsidRPr="00CC513D" w:rsidRDefault="003659FF" w:rsidP="003659FF">
      <w:pPr>
        <w:widowControl w:val="0"/>
        <w:tabs>
          <w:tab w:val="left" w:pos="993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CC513D">
        <w:rPr>
          <w:rFonts w:ascii="Times New Roman" w:hAnsi="Times New Roman"/>
          <w:sz w:val="24"/>
          <w:szCs w:val="24"/>
        </w:rPr>
        <w:t>9.1. Конфиденциальной считается информация, составляющая коммерческую тайну, т.е. имеющая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обладатель информации принимает меры к охране ее конфиденциальности (коммерческая тайна), а также иная информация, не составляющая коммерческую тайну в соответствии с законодательством РФ, однако в отношении, которой Стороной, представляющей такую информацию, было заявлено о том, что она является конфиденциальной. Эта информация включает, но не ограничивается этим, следующее: научные, деловые и коммерческие данные, ноу-хау, формулы, процессы, разработки, образцы, эскизы, фотографии, планы, рисунки, технические требования, образцы отчетов, модели, списки клиентов, прайс-листы, исследования, полученные данные, компьютерные программы, изобретения, идеи, а также любая другая информация.</w:t>
      </w:r>
    </w:p>
    <w:p w:rsidR="003659FF" w:rsidRPr="00CC513D" w:rsidRDefault="003659FF" w:rsidP="003659FF">
      <w:pPr>
        <w:widowControl w:val="0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CC513D">
        <w:rPr>
          <w:rFonts w:ascii="Times New Roman" w:hAnsi="Times New Roman"/>
          <w:sz w:val="24"/>
          <w:szCs w:val="24"/>
        </w:rPr>
        <w:t>9.2. Стороны обязуются не разглашать конфиденциальную информацию третьим лицам, за исключением случаев, когда конфиденциальная информация может быть разглашена с разрешения одной из Сторон в процессе работы по Договору.</w:t>
      </w:r>
    </w:p>
    <w:p w:rsidR="003659FF" w:rsidRPr="00CC513D" w:rsidRDefault="003659FF" w:rsidP="003659FF">
      <w:pPr>
        <w:widowControl w:val="0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CC513D">
        <w:rPr>
          <w:rFonts w:ascii="Times New Roman" w:hAnsi="Times New Roman"/>
          <w:sz w:val="24"/>
          <w:szCs w:val="24"/>
        </w:rPr>
        <w:t>9.3. Стороны признают, что обязательства по сохранению конфиденциальности применяются в отношении конфиденциальной информации, переданной им как до, так и после даты заключения Договора.</w:t>
      </w:r>
    </w:p>
    <w:p w:rsidR="003659FF" w:rsidRPr="00CC513D" w:rsidRDefault="003659FF" w:rsidP="003659FF">
      <w:pPr>
        <w:widowControl w:val="0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CC513D">
        <w:rPr>
          <w:rFonts w:ascii="Times New Roman" w:hAnsi="Times New Roman"/>
          <w:sz w:val="24"/>
          <w:szCs w:val="24"/>
        </w:rPr>
        <w:t>9.4. Обязательства по сохранению конфиденциальности остаются в силе в течение 12 (двенадцати) месяцев после прекращения действия Договора.</w:t>
      </w:r>
    </w:p>
    <w:p w:rsidR="003659FF" w:rsidRDefault="003659FF" w:rsidP="003659FF">
      <w:pPr>
        <w:widowControl w:val="0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CC513D">
        <w:rPr>
          <w:rFonts w:ascii="Times New Roman" w:hAnsi="Times New Roman"/>
          <w:sz w:val="24"/>
          <w:szCs w:val="24"/>
        </w:rPr>
        <w:t>9.5. Сообщения для печати, публичные и рекламные объявления, касающиеся исполнения Договора, могут быть сделаны одной из Сторон только с предварительного письменного одобрения другой Стороны.</w:t>
      </w:r>
    </w:p>
    <w:p w:rsidR="00207B34" w:rsidRPr="00CC513D" w:rsidRDefault="00207B34" w:rsidP="003659FF">
      <w:pPr>
        <w:widowControl w:val="0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3659FF" w:rsidRPr="00CC513D" w:rsidRDefault="003659FF" w:rsidP="00207B3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C513D">
        <w:rPr>
          <w:rFonts w:ascii="Times New Roman" w:hAnsi="Times New Roman"/>
          <w:b/>
          <w:sz w:val="24"/>
          <w:szCs w:val="24"/>
        </w:rPr>
        <w:t>10. Юридические адреса, реквизиты и подписи Сторон</w:t>
      </w:r>
      <w:r w:rsidR="00207B34">
        <w:rPr>
          <w:rFonts w:ascii="Times New Roman" w:hAnsi="Times New Roman"/>
          <w:b/>
          <w:sz w:val="24"/>
          <w:szCs w:val="24"/>
        </w:rPr>
        <w:t>.</w:t>
      </w:r>
    </w:p>
    <w:p w:rsidR="003659FF" w:rsidRPr="00CC513D" w:rsidRDefault="003659FF" w:rsidP="003659FF">
      <w:pPr>
        <w:pStyle w:val="21"/>
        <w:ind w:left="0" w:firstLine="0"/>
        <w:rPr>
          <w:rFonts w:ascii="Times New Roman" w:hAnsi="Times New Roman"/>
          <w:sz w:val="22"/>
          <w:szCs w:val="22"/>
        </w:rPr>
      </w:pPr>
    </w:p>
    <w:tbl>
      <w:tblPr>
        <w:tblW w:w="10422" w:type="dxa"/>
        <w:tblLayout w:type="fixed"/>
        <w:tblLook w:val="04A0"/>
      </w:tblPr>
      <w:tblGrid>
        <w:gridCol w:w="5211"/>
        <w:gridCol w:w="5211"/>
      </w:tblGrid>
      <w:tr w:rsidR="003659FF" w:rsidRPr="00CC513D">
        <w:trPr>
          <w:trHeight w:val="376"/>
        </w:trPr>
        <w:tc>
          <w:tcPr>
            <w:tcW w:w="5211" w:type="dxa"/>
          </w:tcPr>
          <w:p w:rsidR="003659FF" w:rsidRPr="00CC513D" w:rsidRDefault="003659FF" w:rsidP="003659FF">
            <w:pPr>
              <w:rPr>
                <w:rFonts w:ascii="Times New Roman" w:hAnsi="Times New Roman"/>
                <w:szCs w:val="22"/>
              </w:rPr>
            </w:pPr>
            <w:r w:rsidRPr="00CC513D">
              <w:rPr>
                <w:rFonts w:ascii="Times New Roman" w:hAnsi="Times New Roman"/>
                <w:b/>
                <w:szCs w:val="22"/>
              </w:rPr>
              <w:t>ИСПОЛНИТЕЛЬ</w:t>
            </w:r>
          </w:p>
          <w:p w:rsidR="003659FF" w:rsidRPr="00CC513D" w:rsidRDefault="003659FF" w:rsidP="003659F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  <w:p w:rsidR="005C6E2A" w:rsidRPr="000B122C" w:rsidRDefault="005C6E2A" w:rsidP="005C6E2A">
            <w:pPr>
              <w:rPr>
                <w:rFonts w:ascii="Times New Roman" w:hAnsi="Times New Roman"/>
                <w:b/>
                <w:szCs w:val="22"/>
              </w:rPr>
            </w:pPr>
            <w:r w:rsidRPr="000B122C">
              <w:rPr>
                <w:rFonts w:ascii="Times New Roman" w:hAnsi="Times New Roman"/>
                <w:b/>
                <w:szCs w:val="22"/>
              </w:rPr>
              <w:t xml:space="preserve">ООО </w:t>
            </w:r>
            <w:r w:rsidR="001B1C1E">
              <w:rPr>
                <w:rFonts w:ascii="Times New Roman" w:hAnsi="Times New Roman"/>
                <w:b/>
                <w:szCs w:val="22"/>
              </w:rPr>
              <w:t>РПК «Виконта</w:t>
            </w:r>
            <w:r w:rsidRPr="000B122C">
              <w:rPr>
                <w:rFonts w:ascii="Times New Roman" w:hAnsi="Times New Roman"/>
                <w:b/>
                <w:szCs w:val="22"/>
              </w:rPr>
              <w:t>»</w:t>
            </w:r>
          </w:p>
          <w:p w:rsidR="00280A1F" w:rsidRPr="00115184" w:rsidRDefault="001B1C1E" w:rsidP="005C6E2A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</w:rPr>
              <w:t xml:space="preserve">Юр. Адрес </w:t>
            </w:r>
            <w:r w:rsidRPr="001B1C1E">
              <w:rPr>
                <w:rFonts w:ascii="Times New Roman" w:eastAsia="Calibri" w:hAnsi="Times New Roman"/>
                <w:szCs w:val="22"/>
                <w:lang w:eastAsia="en-US"/>
              </w:rPr>
              <w:t>127237</w:t>
            </w:r>
            <w:r w:rsidRPr="001B1C1E">
              <w:rPr>
                <w:rFonts w:eastAsia="Calibri" w:cs="Arial"/>
                <w:sz w:val="24"/>
                <w:szCs w:val="24"/>
                <w:lang w:eastAsia="en-US"/>
              </w:rPr>
              <w:t xml:space="preserve">, </w:t>
            </w:r>
            <w:r w:rsidRPr="001B1C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Москва, ул. 800-летия Москвы, </w:t>
            </w:r>
            <w:r w:rsidR="00280A1F">
              <w:rPr>
                <w:rFonts w:ascii="Times New Roman" w:eastAsia="Calibri" w:hAnsi="Times New Roman"/>
                <w:szCs w:val="22"/>
                <w:lang w:eastAsia="en-US"/>
              </w:rPr>
              <w:t>24</w:t>
            </w:r>
          </w:p>
          <w:p w:rsidR="004F7D31" w:rsidRPr="006C4554" w:rsidRDefault="004F7D31" w:rsidP="004F7D31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Факт.  адрес:</w:t>
            </w:r>
            <w:r w:rsidR="00815CB7">
              <w:rPr>
                <w:rFonts w:ascii="Times New Roman" w:eastAsia="Calibri" w:hAnsi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Cs w:val="22"/>
                <w:lang w:eastAsia="en-US"/>
              </w:rPr>
              <w:t>125</w:t>
            </w:r>
            <w:r w:rsidR="00865076">
              <w:rPr>
                <w:rFonts w:ascii="Times New Roman" w:eastAsia="Calibri" w:hAnsi="Times New Roman"/>
                <w:szCs w:val="22"/>
                <w:lang w:eastAsia="en-US"/>
              </w:rPr>
              <w:t>438</w:t>
            </w:r>
            <w:r>
              <w:rPr>
                <w:rFonts w:ascii="Times New Roman" w:eastAsia="Calibri" w:hAnsi="Times New Roman"/>
                <w:szCs w:val="22"/>
                <w:lang w:eastAsia="en-US"/>
              </w:rPr>
              <w:t>, г. Москва, ул. Лихоборская наб. д. 6, стр. 2</w:t>
            </w:r>
          </w:p>
          <w:p w:rsidR="005C6E2A" w:rsidRPr="001B1C1E" w:rsidRDefault="00280A1F" w:rsidP="005C6E2A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ИНН </w:t>
            </w:r>
            <w:r w:rsidRPr="001B1C1E">
              <w:rPr>
                <w:rFonts w:ascii="Times New Roman" w:eastAsia="Calibri" w:hAnsi="Times New Roman"/>
                <w:szCs w:val="22"/>
                <w:lang w:eastAsia="en-US"/>
              </w:rPr>
              <w:t>7713756057</w:t>
            </w:r>
          </w:p>
          <w:p w:rsidR="00280A1F" w:rsidRDefault="00280A1F" w:rsidP="00280A1F">
            <w:pPr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</w:rPr>
              <w:t xml:space="preserve">КПП </w:t>
            </w:r>
            <w:r w:rsidRPr="001B1C1E">
              <w:rPr>
                <w:rFonts w:ascii="Times New Roman" w:eastAsia="Calibri" w:hAnsi="Times New Roman"/>
                <w:szCs w:val="22"/>
                <w:lang w:eastAsia="en-US"/>
              </w:rPr>
              <w:t>771301001</w:t>
            </w:r>
          </w:p>
          <w:p w:rsidR="006A1928" w:rsidRDefault="006A1928" w:rsidP="00280A1F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ОКПО 11676752</w:t>
            </w:r>
          </w:p>
          <w:p w:rsidR="00280A1F" w:rsidRPr="001B1C1E" w:rsidRDefault="005C6E2A" w:rsidP="00280A1F">
            <w:pPr>
              <w:rPr>
                <w:rFonts w:ascii="Times New Roman" w:hAnsi="Times New Roman"/>
                <w:szCs w:val="22"/>
              </w:rPr>
            </w:pPr>
            <w:r w:rsidRPr="000B122C">
              <w:rPr>
                <w:rFonts w:ascii="Times New Roman" w:hAnsi="Times New Roman"/>
                <w:b/>
                <w:szCs w:val="22"/>
              </w:rPr>
              <w:t xml:space="preserve">р/с </w:t>
            </w:r>
            <w:r w:rsidR="000F3E13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280A1F" w:rsidRPr="001B1C1E">
              <w:rPr>
                <w:rFonts w:ascii="Times New Roman" w:eastAsia="Calibri" w:hAnsi="Times New Roman"/>
                <w:szCs w:val="22"/>
                <w:lang w:eastAsia="en-US"/>
              </w:rPr>
              <w:t>40702810838040030940</w:t>
            </w:r>
          </w:p>
          <w:p w:rsidR="005C6E2A" w:rsidRPr="000B122C" w:rsidRDefault="00280A1F" w:rsidP="00280A1F">
            <w:pPr>
              <w:rPr>
                <w:rFonts w:ascii="Times New Roman" w:hAnsi="Times New Roman"/>
                <w:b/>
                <w:szCs w:val="22"/>
              </w:rPr>
            </w:pPr>
            <w:r w:rsidRPr="001B1C1E">
              <w:rPr>
                <w:rFonts w:ascii="Times New Roman" w:eastAsia="Calibri" w:hAnsi="Times New Roman"/>
                <w:szCs w:val="22"/>
                <w:lang w:eastAsia="en-US"/>
              </w:rPr>
              <w:t>в ОАО Сбербанк России г. Москва</w:t>
            </w:r>
          </w:p>
          <w:p w:rsidR="005C6E2A" w:rsidRDefault="005C6E2A" w:rsidP="005C6E2A">
            <w:pPr>
              <w:rPr>
                <w:rFonts w:ascii="Times New Roman" w:hAnsi="Times New Roman"/>
                <w:szCs w:val="22"/>
              </w:rPr>
            </w:pPr>
            <w:r w:rsidRPr="000B122C">
              <w:rPr>
                <w:rFonts w:ascii="Times New Roman" w:hAnsi="Times New Roman"/>
                <w:szCs w:val="22"/>
              </w:rPr>
              <w:t>к/с 30101810400000000225</w:t>
            </w:r>
          </w:p>
          <w:p w:rsidR="00280A1F" w:rsidRPr="000B122C" w:rsidRDefault="00280A1F" w:rsidP="00280A1F">
            <w:pPr>
              <w:rPr>
                <w:rFonts w:ascii="Times New Roman" w:hAnsi="Times New Roman"/>
                <w:szCs w:val="22"/>
              </w:rPr>
            </w:pPr>
            <w:r w:rsidRPr="000B122C">
              <w:rPr>
                <w:rFonts w:ascii="Times New Roman" w:hAnsi="Times New Roman"/>
                <w:szCs w:val="22"/>
              </w:rPr>
              <w:t>БИК 044525225</w:t>
            </w:r>
          </w:p>
          <w:p w:rsidR="005C6E2A" w:rsidRPr="000B122C" w:rsidRDefault="00280A1F" w:rsidP="00F132B6">
            <w:pPr>
              <w:spacing w:after="600"/>
              <w:rPr>
                <w:rFonts w:ascii="Times New Roman" w:hAnsi="Times New Roman"/>
                <w:szCs w:val="22"/>
              </w:rPr>
            </w:pPr>
            <w:r w:rsidRPr="001B1C1E">
              <w:rPr>
                <w:rFonts w:ascii="Times New Roman" w:eastAsia="Calibri" w:hAnsi="Times New Roman"/>
                <w:szCs w:val="22"/>
                <w:lang w:eastAsia="en-US"/>
              </w:rPr>
              <w:t>ОГРН: 1127747054687</w:t>
            </w:r>
          </w:p>
          <w:p w:rsidR="00280A1F" w:rsidRDefault="00280A1F" w:rsidP="005C6E2A">
            <w:pPr>
              <w:rPr>
                <w:rFonts w:ascii="Times New Roman" w:hAnsi="Times New Roman"/>
                <w:b/>
                <w:szCs w:val="22"/>
              </w:rPr>
            </w:pPr>
          </w:p>
          <w:p w:rsidR="00280A1F" w:rsidRDefault="00280A1F" w:rsidP="005C6E2A">
            <w:pPr>
              <w:rPr>
                <w:rFonts w:ascii="Times New Roman" w:hAnsi="Times New Roman"/>
                <w:b/>
                <w:szCs w:val="22"/>
              </w:rPr>
            </w:pPr>
          </w:p>
          <w:p w:rsidR="003659FF" w:rsidRPr="00CC513D" w:rsidRDefault="005C6E2A" w:rsidP="00F132B6">
            <w:pPr>
              <w:spacing w:after="600"/>
              <w:rPr>
                <w:rFonts w:ascii="Times New Roman" w:hAnsi="Times New Roman"/>
                <w:b/>
                <w:szCs w:val="22"/>
              </w:rPr>
            </w:pPr>
            <w:r w:rsidRPr="000B122C">
              <w:rPr>
                <w:rFonts w:ascii="Times New Roman" w:hAnsi="Times New Roman"/>
                <w:b/>
                <w:szCs w:val="22"/>
              </w:rPr>
              <w:t>Ген. Директор</w:t>
            </w:r>
            <w:r w:rsidRPr="000B122C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5211" w:type="dxa"/>
          </w:tcPr>
          <w:p w:rsidR="003659FF" w:rsidRPr="00912466" w:rsidRDefault="003659FF" w:rsidP="001D1DC5">
            <w:pPr>
              <w:rPr>
                <w:rFonts w:ascii="Times New Roman" w:hAnsi="Times New Roman"/>
                <w:b/>
                <w:szCs w:val="22"/>
              </w:rPr>
            </w:pPr>
            <w:r w:rsidRPr="00912466">
              <w:rPr>
                <w:rFonts w:ascii="Times New Roman" w:hAnsi="Times New Roman"/>
                <w:b/>
                <w:szCs w:val="22"/>
              </w:rPr>
              <w:t>ЗАКАЗЧИК:</w:t>
            </w:r>
          </w:p>
          <w:p w:rsidR="003659FF" w:rsidRPr="00912466" w:rsidRDefault="003659FF" w:rsidP="001D1D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2"/>
              </w:rPr>
            </w:pPr>
          </w:p>
          <w:p w:rsidR="00F132B6" w:rsidRPr="001F09EF" w:rsidRDefault="001F09EF" w:rsidP="00F132B6">
            <w:pPr>
              <w:ind w:left="-53" w:right="704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__________________</w:t>
            </w:r>
          </w:p>
          <w:p w:rsidR="00F132B6" w:rsidRPr="00DE1835" w:rsidRDefault="00F132B6" w:rsidP="00F132B6">
            <w:pPr>
              <w:ind w:left="-53" w:right="704"/>
              <w:rPr>
                <w:rFonts w:ascii="Times New Roman" w:hAnsi="Times New Roman"/>
                <w:sz w:val="24"/>
              </w:rPr>
            </w:pPr>
            <w:r w:rsidRPr="00DE1835">
              <w:rPr>
                <w:rFonts w:ascii="Times New Roman" w:hAnsi="Times New Roman"/>
                <w:sz w:val="24"/>
              </w:rPr>
              <w:t xml:space="preserve">Юр. адрес: </w:t>
            </w:r>
          </w:p>
          <w:p w:rsidR="00F132B6" w:rsidRPr="001F09EF" w:rsidRDefault="00F132B6" w:rsidP="00F132B6">
            <w:pPr>
              <w:ind w:left="-53" w:right="704"/>
              <w:rPr>
                <w:rFonts w:ascii="Times New Roman" w:hAnsi="Times New Roman"/>
                <w:sz w:val="24"/>
                <w:lang w:val="en-US"/>
              </w:rPr>
            </w:pPr>
          </w:p>
          <w:p w:rsidR="00F132B6" w:rsidRPr="00DE1835" w:rsidRDefault="00F132B6" w:rsidP="00F132B6">
            <w:pPr>
              <w:ind w:left="-53" w:right="704"/>
              <w:rPr>
                <w:rFonts w:ascii="Times New Roman" w:hAnsi="Times New Roman"/>
                <w:sz w:val="24"/>
              </w:rPr>
            </w:pPr>
            <w:r w:rsidRPr="00DE1835">
              <w:rPr>
                <w:rFonts w:ascii="Times New Roman" w:hAnsi="Times New Roman"/>
                <w:sz w:val="24"/>
              </w:rPr>
              <w:t xml:space="preserve">ИНН: </w:t>
            </w:r>
          </w:p>
          <w:p w:rsidR="00F132B6" w:rsidRPr="00DE1835" w:rsidRDefault="00F132B6" w:rsidP="00F132B6">
            <w:pPr>
              <w:ind w:left="-53" w:right="7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КПП: </w:t>
            </w:r>
          </w:p>
          <w:p w:rsidR="00F132B6" w:rsidRPr="00DE1835" w:rsidRDefault="00F132B6" w:rsidP="00F132B6">
            <w:pPr>
              <w:ind w:left="-53" w:right="704"/>
              <w:rPr>
                <w:rFonts w:ascii="Times New Roman" w:hAnsi="Times New Roman"/>
                <w:sz w:val="24"/>
              </w:rPr>
            </w:pPr>
            <w:r w:rsidRPr="00DE1835">
              <w:rPr>
                <w:rFonts w:ascii="Times New Roman" w:hAnsi="Times New Roman"/>
                <w:sz w:val="24"/>
              </w:rPr>
              <w:t xml:space="preserve">Банк: </w:t>
            </w:r>
          </w:p>
          <w:p w:rsidR="00F132B6" w:rsidRPr="00DE1835" w:rsidRDefault="00F132B6" w:rsidP="00F132B6">
            <w:pPr>
              <w:ind w:left="-53" w:right="704"/>
              <w:rPr>
                <w:rFonts w:ascii="Times New Roman" w:hAnsi="Times New Roman"/>
                <w:sz w:val="24"/>
              </w:rPr>
            </w:pPr>
            <w:r w:rsidRPr="00DE1835">
              <w:rPr>
                <w:rFonts w:ascii="Times New Roman" w:hAnsi="Times New Roman"/>
                <w:sz w:val="24"/>
              </w:rPr>
              <w:t xml:space="preserve">БИК: </w:t>
            </w:r>
          </w:p>
          <w:p w:rsidR="00F132B6" w:rsidRPr="001F09EF" w:rsidRDefault="00F132B6" w:rsidP="00F132B6">
            <w:pPr>
              <w:ind w:left="-53" w:right="704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К/с: </w:t>
            </w:r>
          </w:p>
          <w:p w:rsidR="00F132B6" w:rsidRPr="001F09EF" w:rsidRDefault="00F132B6" w:rsidP="00F132B6">
            <w:pPr>
              <w:ind w:left="-53" w:right="704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Р/с: </w:t>
            </w:r>
          </w:p>
          <w:p w:rsidR="00BC0B58" w:rsidRDefault="00BC0B58" w:rsidP="00F132B6">
            <w:pPr>
              <w:spacing w:after="600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1D1DC5" w:rsidRDefault="001D1DC5" w:rsidP="000F3E1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132B6" w:rsidRDefault="00F132B6" w:rsidP="000F3E13">
            <w:pPr>
              <w:jc w:val="both"/>
              <w:rPr>
                <w:rFonts w:ascii="Times New Roman" w:hAnsi="Times New Roman"/>
                <w:szCs w:val="22"/>
              </w:rPr>
            </w:pPr>
          </w:p>
          <w:p w:rsidR="00F132B6" w:rsidRPr="00F132B6" w:rsidRDefault="00F132B6" w:rsidP="00F132B6">
            <w:pPr>
              <w:spacing w:after="600"/>
              <w:jc w:val="both"/>
              <w:rPr>
                <w:rFonts w:ascii="Times New Roman" w:hAnsi="Times New Roman"/>
                <w:b/>
                <w:szCs w:val="22"/>
              </w:rPr>
            </w:pPr>
            <w:r w:rsidRPr="00F132B6">
              <w:rPr>
                <w:rFonts w:ascii="Times New Roman" w:hAnsi="Times New Roman"/>
                <w:b/>
                <w:szCs w:val="22"/>
              </w:rPr>
              <w:t>Ген. Директор</w:t>
            </w:r>
          </w:p>
        </w:tc>
      </w:tr>
    </w:tbl>
    <w:p w:rsidR="00063C9B" w:rsidRPr="00063C9B" w:rsidRDefault="003659FF" w:rsidP="00F132B6">
      <w:pPr>
        <w:pStyle w:val="21"/>
        <w:spacing w:before="600"/>
        <w:ind w:left="0" w:firstLine="0"/>
        <w:rPr>
          <w:rFonts w:ascii="Times New Roman" w:hAnsi="Times New Roman"/>
          <w:bCs/>
          <w:sz w:val="28"/>
        </w:rPr>
      </w:pPr>
      <w:r w:rsidRPr="00CC513D">
        <w:rPr>
          <w:rFonts w:ascii="Times New Roman" w:hAnsi="Times New Roman"/>
          <w:sz w:val="22"/>
          <w:szCs w:val="22"/>
        </w:rPr>
        <w:t>______</w:t>
      </w:r>
      <w:r w:rsidR="005C6E2A">
        <w:rPr>
          <w:rFonts w:ascii="Times New Roman" w:hAnsi="Times New Roman"/>
          <w:sz w:val="22"/>
          <w:szCs w:val="22"/>
        </w:rPr>
        <w:t>_________</w:t>
      </w:r>
      <w:proofErr w:type="spellStart"/>
      <w:r w:rsidR="001B1C1E" w:rsidRPr="00F132B6">
        <w:rPr>
          <w:rFonts w:ascii="Times New Roman" w:hAnsi="Times New Roman"/>
          <w:b/>
          <w:sz w:val="22"/>
          <w:szCs w:val="22"/>
        </w:rPr>
        <w:t>Пидько</w:t>
      </w:r>
      <w:proofErr w:type="spellEnd"/>
      <w:r w:rsidR="001B1C1E" w:rsidRPr="00F132B6">
        <w:rPr>
          <w:rFonts w:ascii="Times New Roman" w:hAnsi="Times New Roman"/>
          <w:b/>
          <w:sz w:val="22"/>
          <w:szCs w:val="22"/>
        </w:rPr>
        <w:t xml:space="preserve"> В.Ю.</w:t>
      </w:r>
      <w:r w:rsidRPr="00CC513D">
        <w:rPr>
          <w:rFonts w:ascii="Times New Roman" w:hAnsi="Times New Roman"/>
          <w:sz w:val="22"/>
          <w:szCs w:val="22"/>
        </w:rPr>
        <w:tab/>
      </w:r>
      <w:r w:rsidRPr="00CC513D">
        <w:rPr>
          <w:rFonts w:ascii="Times New Roman" w:hAnsi="Times New Roman"/>
          <w:sz w:val="22"/>
          <w:szCs w:val="22"/>
        </w:rPr>
        <w:tab/>
      </w:r>
      <w:r w:rsidR="001B1C1E">
        <w:rPr>
          <w:rFonts w:ascii="Times New Roman" w:hAnsi="Times New Roman"/>
          <w:sz w:val="22"/>
          <w:szCs w:val="22"/>
        </w:rPr>
        <w:t xml:space="preserve">                </w:t>
      </w:r>
      <w:r w:rsidR="00F132B6">
        <w:rPr>
          <w:rFonts w:ascii="Times New Roman" w:hAnsi="Times New Roman"/>
          <w:sz w:val="22"/>
          <w:szCs w:val="22"/>
        </w:rPr>
        <w:t xml:space="preserve">  </w:t>
      </w:r>
      <w:r w:rsidR="00063C9B" w:rsidRPr="00F132B6">
        <w:rPr>
          <w:rFonts w:ascii="Times New Roman" w:hAnsi="Times New Roman"/>
          <w:b/>
          <w:sz w:val="22"/>
          <w:szCs w:val="22"/>
        </w:rPr>
        <w:t>____________</w:t>
      </w:r>
      <w:r w:rsidRPr="00F132B6">
        <w:rPr>
          <w:rFonts w:ascii="Times New Roman" w:hAnsi="Times New Roman"/>
          <w:b/>
          <w:sz w:val="22"/>
          <w:szCs w:val="22"/>
        </w:rPr>
        <w:t>____</w:t>
      </w:r>
      <w:r w:rsidR="00F132B6" w:rsidRPr="00F132B6">
        <w:rPr>
          <w:rFonts w:ascii="Times New Roman" w:hAnsi="Times New Roman"/>
          <w:b/>
          <w:bCs/>
          <w:sz w:val="24"/>
        </w:rPr>
        <w:t>.</w:t>
      </w:r>
      <w:r w:rsidR="001B1C1E" w:rsidRPr="00F132B6">
        <w:rPr>
          <w:rFonts w:ascii="Times New Roman" w:hAnsi="Times New Roman"/>
          <w:bCs/>
          <w:sz w:val="24"/>
        </w:rPr>
        <w:t xml:space="preserve">    </w:t>
      </w:r>
    </w:p>
    <w:p w:rsidR="000B122C" w:rsidRPr="000B122C" w:rsidRDefault="000F7DC5" w:rsidP="005C6E2A">
      <w:pPr>
        <w:rPr>
          <w:rFonts w:ascii="Times New Roman" w:hAnsi="Times New Roman"/>
          <w:szCs w:val="22"/>
        </w:rPr>
      </w:pPr>
      <w:r w:rsidRPr="000F7DC5">
        <w:rPr>
          <w:sz w:val="20"/>
        </w:rPr>
        <w:tab/>
      </w:r>
      <w:r w:rsidRPr="000F7DC5">
        <w:rPr>
          <w:sz w:val="20"/>
        </w:rPr>
        <w:tab/>
        <w:t xml:space="preserve">. </w:t>
      </w:r>
      <w:r w:rsidRPr="000F7DC5">
        <w:rPr>
          <w:sz w:val="20"/>
        </w:rPr>
        <w:br/>
      </w:r>
    </w:p>
    <w:p w:rsidR="000F3E13" w:rsidRDefault="000F3E13" w:rsidP="000F7DC5">
      <w:pPr>
        <w:widowControl w:val="0"/>
        <w:tabs>
          <w:tab w:val="left" w:pos="-180"/>
          <w:tab w:val="left" w:pos="360"/>
        </w:tabs>
        <w:autoSpaceDE w:val="0"/>
        <w:autoSpaceDN w:val="0"/>
        <w:adjustRightInd w:val="0"/>
        <w:ind w:right="-659"/>
        <w:jc w:val="center"/>
        <w:rPr>
          <w:rFonts w:ascii="Times New Roman" w:hAnsi="Times New Roman"/>
          <w:sz w:val="23"/>
          <w:szCs w:val="23"/>
        </w:rPr>
      </w:pPr>
    </w:p>
    <w:sectPr w:rsidR="000F3E13" w:rsidSect="00207B34">
      <w:headerReference w:type="default" r:id="rId8"/>
      <w:pgSz w:w="11906" w:h="16838"/>
      <w:pgMar w:top="567" w:right="709" w:bottom="426" w:left="851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C0A" w:rsidRDefault="007D5C0A">
      <w:r>
        <w:separator/>
      </w:r>
    </w:p>
  </w:endnote>
  <w:endnote w:type="continuationSeparator" w:id="0">
    <w:p w:rsidR="007D5C0A" w:rsidRDefault="007D5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C0A" w:rsidRDefault="007D5C0A">
      <w:r>
        <w:separator/>
      </w:r>
    </w:p>
  </w:footnote>
  <w:footnote w:type="continuationSeparator" w:id="0">
    <w:p w:rsidR="007D5C0A" w:rsidRDefault="007D5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9FF" w:rsidRPr="00655AD3" w:rsidRDefault="003659FF" w:rsidP="003659FF">
    <w:pPr>
      <w:pStyle w:val="a6"/>
      <w:tabs>
        <w:tab w:val="left" w:pos="6030"/>
        <w:tab w:val="right" w:pos="10344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007394">
      <w:rPr>
        <w:sz w:val="16"/>
        <w:szCs w:val="16"/>
      </w:rPr>
      <w:t xml:space="preserve">               </w:t>
    </w:r>
    <w:r w:rsidR="00A46D04">
      <w:rPr>
        <w:sz w:val="16"/>
        <w:szCs w:val="16"/>
      </w:rPr>
      <w:t xml:space="preserve">                        </w:t>
    </w:r>
    <w:r w:rsidRPr="00EA65A6">
      <w:rPr>
        <w:sz w:val="16"/>
        <w:szCs w:val="16"/>
      </w:rPr>
      <w:t>Договор</w:t>
    </w:r>
    <w:r>
      <w:rPr>
        <w:sz w:val="16"/>
        <w:szCs w:val="16"/>
      </w:rPr>
      <w:t xml:space="preserve"> </w:t>
    </w:r>
    <w:r w:rsidRPr="00EA65A6">
      <w:rPr>
        <w:sz w:val="16"/>
        <w:szCs w:val="16"/>
      </w:rPr>
      <w:t>№</w:t>
    </w:r>
    <w:r w:rsidR="001F09EF">
      <w:rPr>
        <w:sz w:val="16"/>
        <w:szCs w:val="16"/>
      </w:rPr>
      <w:t xml:space="preserve"> </w:t>
    </w:r>
    <w:r w:rsidRPr="00EA65A6">
      <w:rPr>
        <w:sz w:val="16"/>
        <w:szCs w:val="16"/>
      </w:rPr>
      <w:t xml:space="preserve"> </w:t>
    </w:r>
    <w:r w:rsidRPr="00587AA7">
      <w:rPr>
        <w:sz w:val="16"/>
        <w:szCs w:val="16"/>
      </w:rPr>
      <w:t>от</w:t>
    </w:r>
    <w:r w:rsidR="005A17C0">
      <w:rPr>
        <w:sz w:val="16"/>
        <w:szCs w:val="16"/>
      </w:rPr>
      <w:t xml:space="preserve"> </w:t>
    </w:r>
    <w:r w:rsidRPr="00587AA7">
      <w:rPr>
        <w:sz w:val="16"/>
        <w:szCs w:val="16"/>
      </w:rPr>
      <w:t xml:space="preserve"> «»</w:t>
    </w:r>
    <w:r w:rsidR="004F7D31">
      <w:rPr>
        <w:sz w:val="16"/>
        <w:szCs w:val="16"/>
      </w:rPr>
      <w:t xml:space="preserve"> </w:t>
    </w:r>
    <w:r w:rsidR="005A17C0">
      <w:rPr>
        <w:sz w:val="16"/>
        <w:szCs w:val="16"/>
        <w:lang w:val="en-US"/>
      </w:rPr>
      <w:t xml:space="preserve"> </w:t>
    </w:r>
    <w:r w:rsidR="00FD1092">
      <w:rPr>
        <w:sz w:val="16"/>
        <w:szCs w:val="16"/>
      </w:rPr>
      <w:t xml:space="preserve">января </w:t>
    </w:r>
    <w:r w:rsidR="00A46D04">
      <w:rPr>
        <w:sz w:val="16"/>
        <w:szCs w:val="16"/>
      </w:rPr>
      <w:t xml:space="preserve"> </w:t>
    </w:r>
    <w:r w:rsidRPr="00587AA7">
      <w:rPr>
        <w:sz w:val="16"/>
        <w:szCs w:val="16"/>
      </w:rPr>
      <w:t>201</w:t>
    </w:r>
    <w:r w:rsidR="001F09EF">
      <w:rPr>
        <w:sz w:val="16"/>
        <w:szCs w:val="16"/>
        <w:lang w:val="en-US"/>
      </w:rPr>
      <w:t>8</w:t>
    </w:r>
    <w:r w:rsidRPr="00587AA7">
      <w:rPr>
        <w:sz w:val="16"/>
        <w:szCs w:val="16"/>
      </w:rPr>
      <w:t>г</w:t>
    </w:r>
    <w:r w:rsidRPr="00655AD3">
      <w:rPr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E12C9"/>
    <w:multiLevelType w:val="hybridMultilevel"/>
    <w:tmpl w:val="F64A2F36"/>
    <w:lvl w:ilvl="0" w:tplc="8C3A1C7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050F7"/>
    <w:multiLevelType w:val="multilevel"/>
    <w:tmpl w:val="94AC331C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D432B4C"/>
    <w:multiLevelType w:val="multilevel"/>
    <w:tmpl w:val="9AA419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6472CAC"/>
    <w:multiLevelType w:val="multilevel"/>
    <w:tmpl w:val="0C0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DFB256D"/>
    <w:multiLevelType w:val="multilevel"/>
    <w:tmpl w:val="EB7815FC"/>
    <w:lvl w:ilvl="0">
      <w:start w:val="6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F18D1"/>
    <w:rsid w:val="00002C1C"/>
    <w:rsid w:val="00007394"/>
    <w:rsid w:val="00030316"/>
    <w:rsid w:val="000439F3"/>
    <w:rsid w:val="00063C9B"/>
    <w:rsid w:val="0008605E"/>
    <w:rsid w:val="000B122C"/>
    <w:rsid w:val="000E7742"/>
    <w:rsid w:val="000F3E13"/>
    <w:rsid w:val="000F7DC5"/>
    <w:rsid w:val="00115184"/>
    <w:rsid w:val="00162D9D"/>
    <w:rsid w:val="00187B8A"/>
    <w:rsid w:val="001B1147"/>
    <w:rsid w:val="001B1C1E"/>
    <w:rsid w:val="001D1DC5"/>
    <w:rsid w:val="001E7E9C"/>
    <w:rsid w:val="001F09EF"/>
    <w:rsid w:val="001F18D1"/>
    <w:rsid w:val="00207B34"/>
    <w:rsid w:val="00231ABF"/>
    <w:rsid w:val="00280A1F"/>
    <w:rsid w:val="002B0919"/>
    <w:rsid w:val="00333DE6"/>
    <w:rsid w:val="00343287"/>
    <w:rsid w:val="003659FF"/>
    <w:rsid w:val="003821E5"/>
    <w:rsid w:val="003A1130"/>
    <w:rsid w:val="003B0206"/>
    <w:rsid w:val="003F72CD"/>
    <w:rsid w:val="00407797"/>
    <w:rsid w:val="004441AB"/>
    <w:rsid w:val="00454072"/>
    <w:rsid w:val="00473D25"/>
    <w:rsid w:val="00477247"/>
    <w:rsid w:val="004A1368"/>
    <w:rsid w:val="004F7D31"/>
    <w:rsid w:val="00502499"/>
    <w:rsid w:val="005A17C0"/>
    <w:rsid w:val="005B6EA2"/>
    <w:rsid w:val="005C324B"/>
    <w:rsid w:val="005C6E2A"/>
    <w:rsid w:val="00622AFC"/>
    <w:rsid w:val="00634E01"/>
    <w:rsid w:val="00663E4B"/>
    <w:rsid w:val="006770E6"/>
    <w:rsid w:val="006A1928"/>
    <w:rsid w:val="006A6E94"/>
    <w:rsid w:val="006B12AC"/>
    <w:rsid w:val="006E3891"/>
    <w:rsid w:val="006E4C1B"/>
    <w:rsid w:val="006E7347"/>
    <w:rsid w:val="00701848"/>
    <w:rsid w:val="00733E4C"/>
    <w:rsid w:val="007D2FEA"/>
    <w:rsid w:val="007D5C0A"/>
    <w:rsid w:val="008033B8"/>
    <w:rsid w:val="00810AB5"/>
    <w:rsid w:val="00815CB7"/>
    <w:rsid w:val="0083308A"/>
    <w:rsid w:val="00834BDE"/>
    <w:rsid w:val="00865076"/>
    <w:rsid w:val="00876F28"/>
    <w:rsid w:val="00886BC2"/>
    <w:rsid w:val="008E46E0"/>
    <w:rsid w:val="008F3592"/>
    <w:rsid w:val="00912466"/>
    <w:rsid w:val="00962F13"/>
    <w:rsid w:val="009A0EB9"/>
    <w:rsid w:val="009A45B9"/>
    <w:rsid w:val="009A7144"/>
    <w:rsid w:val="009A73D3"/>
    <w:rsid w:val="00A46D04"/>
    <w:rsid w:val="00A82F6A"/>
    <w:rsid w:val="00AA0D68"/>
    <w:rsid w:val="00AA7C52"/>
    <w:rsid w:val="00AE6EB9"/>
    <w:rsid w:val="00AF666D"/>
    <w:rsid w:val="00B61955"/>
    <w:rsid w:val="00B758E6"/>
    <w:rsid w:val="00B82B18"/>
    <w:rsid w:val="00BC0B58"/>
    <w:rsid w:val="00BC0E17"/>
    <w:rsid w:val="00CE39DD"/>
    <w:rsid w:val="00D112E6"/>
    <w:rsid w:val="00D14246"/>
    <w:rsid w:val="00D2040A"/>
    <w:rsid w:val="00D92A6A"/>
    <w:rsid w:val="00DA5F53"/>
    <w:rsid w:val="00DA60DE"/>
    <w:rsid w:val="00DB690A"/>
    <w:rsid w:val="00E61A82"/>
    <w:rsid w:val="00E86BE9"/>
    <w:rsid w:val="00E87206"/>
    <w:rsid w:val="00EC2426"/>
    <w:rsid w:val="00EF3043"/>
    <w:rsid w:val="00F132B6"/>
    <w:rsid w:val="00F31AE2"/>
    <w:rsid w:val="00F70923"/>
    <w:rsid w:val="00F77C94"/>
    <w:rsid w:val="00F90324"/>
    <w:rsid w:val="00FC182C"/>
    <w:rsid w:val="00FD1092"/>
    <w:rsid w:val="00FE17A3"/>
    <w:rsid w:val="00FF61A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886BC2"/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886BC2"/>
    <w:pPr>
      <w:keepNext/>
      <w:numPr>
        <w:numId w:val="3"/>
      </w:numPr>
      <w:jc w:val="both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886BC2"/>
    <w:pPr>
      <w:keepNext/>
      <w:numPr>
        <w:ilvl w:val="1"/>
        <w:numId w:val="3"/>
      </w:num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886BC2"/>
    <w:pPr>
      <w:keepNext/>
      <w:numPr>
        <w:ilvl w:val="2"/>
        <w:numId w:val="3"/>
      </w:numPr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qFormat/>
    <w:rsid w:val="00886BC2"/>
    <w:pPr>
      <w:keepNext/>
      <w:numPr>
        <w:ilvl w:val="3"/>
        <w:numId w:val="3"/>
      </w:numPr>
      <w:spacing w:before="240" w:after="60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886BC2"/>
    <w:pPr>
      <w:numPr>
        <w:ilvl w:val="4"/>
        <w:numId w:val="3"/>
      </w:numPr>
      <w:spacing w:before="240" w:after="60"/>
      <w:outlineLvl w:val="4"/>
    </w:pPr>
  </w:style>
  <w:style w:type="paragraph" w:styleId="6">
    <w:name w:val="heading 6"/>
    <w:basedOn w:val="a"/>
    <w:next w:val="a"/>
    <w:qFormat/>
    <w:rsid w:val="00886BC2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i/>
    </w:rPr>
  </w:style>
  <w:style w:type="paragraph" w:styleId="7">
    <w:name w:val="heading 7"/>
    <w:basedOn w:val="a"/>
    <w:next w:val="a"/>
    <w:qFormat/>
    <w:rsid w:val="00886BC2"/>
    <w:pPr>
      <w:numPr>
        <w:ilvl w:val="6"/>
        <w:numId w:val="3"/>
      </w:numPr>
      <w:spacing w:before="240" w:after="60"/>
      <w:outlineLvl w:val="6"/>
    </w:pPr>
    <w:rPr>
      <w:sz w:val="20"/>
    </w:rPr>
  </w:style>
  <w:style w:type="paragraph" w:styleId="8">
    <w:name w:val="heading 8"/>
    <w:basedOn w:val="a"/>
    <w:next w:val="a"/>
    <w:qFormat/>
    <w:rsid w:val="00886BC2"/>
    <w:pPr>
      <w:numPr>
        <w:ilvl w:val="7"/>
        <w:numId w:val="3"/>
      </w:numPr>
      <w:spacing w:before="240" w:after="60"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886BC2"/>
    <w:pPr>
      <w:numPr>
        <w:ilvl w:val="8"/>
        <w:numId w:val="3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6BC2"/>
    <w:pPr>
      <w:jc w:val="center"/>
    </w:pPr>
    <w:rPr>
      <w:b/>
      <w:sz w:val="24"/>
    </w:rPr>
  </w:style>
  <w:style w:type="paragraph" w:styleId="a4">
    <w:name w:val="Body Text"/>
    <w:basedOn w:val="a"/>
    <w:rsid w:val="00886BC2"/>
    <w:pPr>
      <w:jc w:val="both"/>
    </w:pPr>
    <w:rPr>
      <w:rFonts w:ascii="PragmaticaCTT" w:hAnsi="PragmaticaCTT"/>
      <w:sz w:val="20"/>
    </w:rPr>
  </w:style>
  <w:style w:type="paragraph" w:styleId="a5">
    <w:name w:val="Body Text Indent"/>
    <w:basedOn w:val="a"/>
    <w:rsid w:val="00886BC2"/>
    <w:pPr>
      <w:ind w:left="284" w:hanging="284"/>
      <w:jc w:val="both"/>
    </w:pPr>
    <w:rPr>
      <w:sz w:val="20"/>
    </w:rPr>
  </w:style>
  <w:style w:type="paragraph" w:styleId="20">
    <w:name w:val="Body Text 2"/>
    <w:basedOn w:val="a"/>
    <w:rsid w:val="00886BC2"/>
    <w:pPr>
      <w:jc w:val="both"/>
    </w:pPr>
    <w:rPr>
      <w:rFonts w:ascii="Times New Roman" w:hAnsi="Times New Roman"/>
    </w:rPr>
  </w:style>
  <w:style w:type="paragraph" w:styleId="21">
    <w:name w:val="Body Text Indent 2"/>
    <w:basedOn w:val="a"/>
    <w:link w:val="22"/>
    <w:rsid w:val="00886BC2"/>
    <w:pPr>
      <w:ind w:left="426" w:hanging="426"/>
      <w:jc w:val="both"/>
    </w:pPr>
    <w:rPr>
      <w:sz w:val="20"/>
    </w:rPr>
  </w:style>
  <w:style w:type="paragraph" w:styleId="a6">
    <w:name w:val="header"/>
    <w:basedOn w:val="a"/>
    <w:rsid w:val="00886BC2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30">
    <w:name w:val="Body Text 3"/>
    <w:basedOn w:val="a"/>
    <w:rsid w:val="00886BC2"/>
    <w:pPr>
      <w:jc w:val="both"/>
    </w:pPr>
    <w:rPr>
      <w:rFonts w:ascii="Times New Roman" w:hAnsi="Times New Roman"/>
      <w:sz w:val="24"/>
    </w:rPr>
  </w:style>
  <w:style w:type="paragraph" w:styleId="a7">
    <w:name w:val="Balloon Text"/>
    <w:basedOn w:val="a"/>
    <w:semiHidden/>
    <w:rsid w:val="00F00B79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BA702F"/>
    <w:rPr>
      <w:sz w:val="16"/>
      <w:szCs w:val="16"/>
    </w:rPr>
  </w:style>
  <w:style w:type="paragraph" w:styleId="a9">
    <w:name w:val="annotation text"/>
    <w:basedOn w:val="a"/>
    <w:semiHidden/>
    <w:rsid w:val="00BA702F"/>
    <w:rPr>
      <w:sz w:val="20"/>
    </w:rPr>
  </w:style>
  <w:style w:type="paragraph" w:styleId="aa">
    <w:name w:val="annotation subject"/>
    <w:basedOn w:val="a9"/>
    <w:next w:val="a9"/>
    <w:semiHidden/>
    <w:rsid w:val="00BA702F"/>
    <w:rPr>
      <w:b/>
      <w:bCs/>
    </w:rPr>
  </w:style>
  <w:style w:type="table" w:styleId="ab">
    <w:name w:val="Table Grid"/>
    <w:basedOn w:val="a1"/>
    <w:rsid w:val="000F55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655AD3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55AD3"/>
  </w:style>
  <w:style w:type="paragraph" w:customStyle="1" w:styleId="ae">
    <w:name w:val="Текст в заданном формате"/>
    <w:basedOn w:val="a"/>
    <w:rsid w:val="00183F28"/>
    <w:pPr>
      <w:widowControl w:val="0"/>
      <w:suppressAutoHyphens/>
    </w:pPr>
    <w:rPr>
      <w:rFonts w:ascii="Courier New" w:eastAsia="Courier New" w:hAnsi="Courier New" w:cs="Courier New"/>
      <w:sz w:val="20"/>
    </w:rPr>
  </w:style>
  <w:style w:type="paragraph" w:customStyle="1" w:styleId="af">
    <w:name w:val="ЖЫР"/>
    <w:basedOn w:val="a"/>
    <w:rsid w:val="009E004E"/>
    <w:pPr>
      <w:ind w:firstLine="567"/>
      <w:jc w:val="both"/>
    </w:pPr>
    <w:rPr>
      <w:rFonts w:ascii="Times New Roman" w:hAnsi="Times New Roman"/>
      <w:b/>
      <w:szCs w:val="22"/>
    </w:rPr>
  </w:style>
  <w:style w:type="character" w:customStyle="1" w:styleId="af0">
    <w:name w:val="ТЕКСТ"/>
    <w:rsid w:val="009E004E"/>
    <w:rPr>
      <w:rFonts w:ascii="Times New Roman" w:hAnsi="Times New Roman"/>
      <w:szCs w:val="22"/>
    </w:rPr>
  </w:style>
  <w:style w:type="character" w:customStyle="1" w:styleId="JIR">
    <w:name w:val="JIR"/>
    <w:rsid w:val="009E004E"/>
    <w:rPr>
      <w:rFonts w:ascii="Times New Roman" w:hAnsi="Times New Roman"/>
      <w:b/>
      <w:szCs w:val="22"/>
    </w:rPr>
  </w:style>
  <w:style w:type="character" w:customStyle="1" w:styleId="10">
    <w:name w:val="ПРОСТОЙ 1"/>
    <w:rsid w:val="009E004E"/>
    <w:rPr>
      <w:rFonts w:ascii="Times New Roman" w:hAnsi="Times New Roman"/>
      <w:szCs w:val="22"/>
    </w:rPr>
  </w:style>
  <w:style w:type="paragraph" w:customStyle="1" w:styleId="af1">
    <w:name w:val="Таблицы (моноширинный)"/>
    <w:basedOn w:val="a"/>
    <w:next w:val="a"/>
    <w:rsid w:val="00A0646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HTML">
    <w:name w:val="HTML Preformatted"/>
    <w:basedOn w:val="a"/>
    <w:link w:val="HTML0"/>
    <w:rsid w:val="009728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972815"/>
    <w:rPr>
      <w:rFonts w:ascii="Courier New" w:hAnsi="Courier New" w:cs="Courier New"/>
    </w:rPr>
  </w:style>
  <w:style w:type="paragraph" w:customStyle="1" w:styleId="ConsPlusNormal">
    <w:name w:val="ConsPlusNormal"/>
    <w:rsid w:val="00972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с отступом 2 Знак"/>
    <w:link w:val="21"/>
    <w:rsid w:val="00E86BE9"/>
    <w:rPr>
      <w:rFonts w:ascii="Arial" w:hAnsi="Arial"/>
    </w:rPr>
  </w:style>
  <w:style w:type="paragraph" w:styleId="af2">
    <w:name w:val="Revision"/>
    <w:hidden/>
    <w:uiPriority w:val="71"/>
    <w:rsid w:val="00D112E6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2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9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5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28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9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55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25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44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828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8401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9646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9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1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08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0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68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7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58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63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349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428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759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209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74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252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873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166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284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923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924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9712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1212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012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10857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97591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2346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48261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833550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603333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7293291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82339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396600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72372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2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7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0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0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8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76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8929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15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756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46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11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863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421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677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9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6307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55486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240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078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7526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5390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15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70559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146327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5727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85648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5881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B66C7-3A0E-45D3-BA95-880A2AAA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2130</Words>
  <Characters>12144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Elcom Ltd</Company>
  <LinksUpToDate>false</LinksUpToDate>
  <CharactersWithSpaces>14246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Popkova</dc:creator>
  <cp:lastModifiedBy>Ольга</cp:lastModifiedBy>
  <cp:revision>2</cp:revision>
  <cp:lastPrinted>2015-07-20T07:19:00Z</cp:lastPrinted>
  <dcterms:created xsi:type="dcterms:W3CDTF">2018-05-10T15:36:00Z</dcterms:created>
  <dcterms:modified xsi:type="dcterms:W3CDTF">2018-05-10T15:36:00Z</dcterms:modified>
</cp:coreProperties>
</file>